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64" w:rsidRDefault="00166A64" w:rsidP="004854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480">
        <w:rPr>
          <w:rFonts w:ascii="Times New Roman" w:hAnsi="Times New Roman" w:cs="Times New Roman"/>
          <w:sz w:val="24"/>
          <w:szCs w:val="24"/>
        </w:rPr>
        <w:t>Утверждён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A64" w:rsidRPr="00485480" w:rsidRDefault="00166A64" w:rsidP="004854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85480">
        <w:rPr>
          <w:rFonts w:ascii="Times New Roman" w:hAnsi="Times New Roman" w:cs="Times New Roman"/>
          <w:sz w:val="24"/>
          <w:szCs w:val="24"/>
        </w:rPr>
        <w:t>риказом</w:t>
      </w:r>
    </w:p>
    <w:p w:rsidR="00166A64" w:rsidRPr="00485480" w:rsidRDefault="00166A64" w:rsidP="004854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480">
        <w:rPr>
          <w:rFonts w:ascii="Times New Roman" w:hAnsi="Times New Roman" w:cs="Times New Roman"/>
          <w:sz w:val="24"/>
          <w:szCs w:val="24"/>
        </w:rPr>
        <w:t>МБУК ВГО «ИКМ»</w:t>
      </w:r>
    </w:p>
    <w:p w:rsidR="00166A64" w:rsidRDefault="00166A64" w:rsidP="004854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4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29.12.2018 г. № 28</w:t>
      </w:r>
      <w:bookmarkStart w:id="0" w:name="_GoBack"/>
      <w:bookmarkEnd w:id="0"/>
    </w:p>
    <w:p w:rsidR="00166A64" w:rsidRPr="00E05DBC" w:rsidRDefault="00166A64" w:rsidP="004854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DBC">
        <w:rPr>
          <w:rFonts w:ascii="Times New Roman" w:hAnsi="Times New Roman" w:cs="Times New Roman"/>
          <w:b/>
          <w:bCs/>
          <w:sz w:val="24"/>
          <w:szCs w:val="24"/>
        </w:rPr>
        <w:t>План мероприятий по противодействию коррупции</w:t>
      </w:r>
    </w:p>
    <w:p w:rsidR="00166A64" w:rsidRPr="00E05DBC" w:rsidRDefault="00166A64" w:rsidP="004854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DBC">
        <w:rPr>
          <w:rFonts w:ascii="Times New Roman" w:hAnsi="Times New Roman" w:cs="Times New Roman"/>
          <w:b/>
          <w:bCs/>
          <w:sz w:val="24"/>
          <w:szCs w:val="24"/>
        </w:rPr>
        <w:t>в МБУК ВГО «Историко-кра</w:t>
      </w:r>
      <w:r>
        <w:rPr>
          <w:rFonts w:ascii="Times New Roman" w:hAnsi="Times New Roman" w:cs="Times New Roman"/>
          <w:b/>
          <w:bCs/>
          <w:sz w:val="24"/>
          <w:szCs w:val="24"/>
        </w:rPr>
        <w:t>еведческий музей» на 2019 – 2021</w:t>
      </w:r>
      <w:r w:rsidRPr="00E05DBC"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1701"/>
        <w:gridCol w:w="4110"/>
        <w:gridCol w:w="1843"/>
        <w:gridCol w:w="1270"/>
      </w:tblGrid>
      <w:tr w:rsidR="00166A64" w:rsidRPr="00021FE0">
        <w:tc>
          <w:tcPr>
            <w:tcW w:w="421" w:type="dxa"/>
          </w:tcPr>
          <w:p w:rsidR="00166A64" w:rsidRPr="00021FE0" w:rsidRDefault="00166A64" w:rsidP="0002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6A64" w:rsidRPr="00021FE0" w:rsidRDefault="00166A64" w:rsidP="0002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166A64" w:rsidRPr="00021FE0" w:rsidRDefault="00166A64" w:rsidP="0002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64" w:rsidRPr="00021FE0" w:rsidRDefault="00166A64" w:rsidP="0002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110" w:type="dxa"/>
          </w:tcPr>
          <w:p w:rsidR="00166A64" w:rsidRPr="00021FE0" w:rsidRDefault="00166A64" w:rsidP="0002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64" w:rsidRPr="00021FE0" w:rsidRDefault="00166A64" w:rsidP="0002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166A64" w:rsidRPr="00021FE0" w:rsidRDefault="00166A64" w:rsidP="0002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0" w:type="dxa"/>
          </w:tcPr>
          <w:p w:rsidR="00166A64" w:rsidRPr="00021FE0" w:rsidRDefault="00166A64" w:rsidP="0002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66A64" w:rsidRPr="00021FE0">
        <w:tc>
          <w:tcPr>
            <w:tcW w:w="421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4110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Сбор сведений о доходах, об имуществе и обязательствах имущественного характера, представляемых руководителем</w:t>
            </w:r>
          </w:p>
        </w:tc>
        <w:tc>
          <w:tcPr>
            <w:tcW w:w="1843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270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Рабочая группа, Директор МБУК ВГО «ИКМ»</w:t>
            </w:r>
          </w:p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64" w:rsidRPr="00021FE0">
        <w:tc>
          <w:tcPr>
            <w:tcW w:w="421" w:type="dxa"/>
            <w:vMerge w:val="restart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  <w:vMerge w:val="restart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4110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регулярно, при обновлении соответствующей информации</w:t>
            </w:r>
          </w:p>
        </w:tc>
        <w:tc>
          <w:tcPr>
            <w:tcW w:w="1270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166A64" w:rsidRPr="00021FE0">
        <w:tc>
          <w:tcPr>
            <w:tcW w:w="421" w:type="dxa"/>
            <w:vMerge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при поступлении обращений</w:t>
            </w:r>
          </w:p>
        </w:tc>
        <w:tc>
          <w:tcPr>
            <w:tcW w:w="1270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166A64" w:rsidRPr="00021FE0">
        <w:tc>
          <w:tcPr>
            <w:tcW w:w="421" w:type="dxa"/>
            <w:vMerge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правовой и антикоррупционной направленности среди сотрудников учреждения (разработка методических пособий, памяток по антикоррупционной тематике)</w:t>
            </w:r>
          </w:p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0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166A64" w:rsidRPr="00021FE0">
        <w:tc>
          <w:tcPr>
            <w:tcW w:w="421" w:type="dxa"/>
            <w:vMerge w:val="restart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антикоррупционной политики</w:t>
            </w:r>
          </w:p>
        </w:tc>
        <w:tc>
          <w:tcPr>
            <w:tcW w:w="4110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843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0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Директор МБУК ВГО «ИКМ»</w:t>
            </w:r>
          </w:p>
        </w:tc>
      </w:tr>
      <w:tr w:rsidR="00166A64" w:rsidRPr="00021FE0">
        <w:trPr>
          <w:trHeight w:val="1390"/>
        </w:trPr>
        <w:tc>
          <w:tcPr>
            <w:tcW w:w="421" w:type="dxa"/>
            <w:vMerge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учёта, наличия и достоверности первичных документов бухгалтерского учёта</w:t>
            </w:r>
          </w:p>
        </w:tc>
        <w:tc>
          <w:tcPr>
            <w:tcW w:w="1843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0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Директор МБУК ВГО «ИКМ»</w:t>
            </w:r>
          </w:p>
        </w:tc>
      </w:tr>
      <w:tr w:rsidR="00166A64" w:rsidRPr="00021FE0">
        <w:trPr>
          <w:trHeight w:val="1390"/>
        </w:trPr>
        <w:tc>
          <w:tcPr>
            <w:tcW w:w="421" w:type="dxa"/>
            <w:vMerge w:val="restart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отчётных материалов</w:t>
            </w:r>
          </w:p>
        </w:tc>
        <w:tc>
          <w:tcPr>
            <w:tcW w:w="4110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должностных инструкций сотрудников Учреждения с целью выявления элементов коррупции</w:t>
            </w:r>
          </w:p>
        </w:tc>
        <w:tc>
          <w:tcPr>
            <w:tcW w:w="1843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2020</w:t>
            </w: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0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166A64" w:rsidRPr="00021FE0">
        <w:trPr>
          <w:trHeight w:val="1390"/>
        </w:trPr>
        <w:tc>
          <w:tcPr>
            <w:tcW w:w="421" w:type="dxa"/>
            <w:vMerge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федерального законодательства и законодательства ВГО в сфере противодействия коррупции на предмет его изменения</w:t>
            </w:r>
          </w:p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0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166A64" w:rsidRPr="00021FE0">
        <w:trPr>
          <w:trHeight w:val="1390"/>
        </w:trPr>
        <w:tc>
          <w:tcPr>
            <w:tcW w:w="421" w:type="dxa"/>
            <w:vMerge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и организаций, поступивших в Учреждение, на предмет наличия информации о фактах коррупционных проявлений со стороны сотрудников Учреждения</w:t>
            </w:r>
          </w:p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при поступлении обращений</w:t>
            </w:r>
          </w:p>
        </w:tc>
        <w:tc>
          <w:tcPr>
            <w:tcW w:w="1270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166A64" w:rsidRPr="00021FE0">
        <w:trPr>
          <w:trHeight w:val="1390"/>
        </w:trPr>
        <w:tc>
          <w:tcPr>
            <w:tcW w:w="421" w:type="dxa"/>
            <w:vMerge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Учреждения по противодействию коррупции на официальном сайте в сети Интернет</w:t>
            </w:r>
          </w:p>
        </w:tc>
        <w:tc>
          <w:tcPr>
            <w:tcW w:w="1843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регулярно, при обновлении соответствующей информации</w:t>
            </w:r>
          </w:p>
        </w:tc>
        <w:tc>
          <w:tcPr>
            <w:tcW w:w="1270" w:type="dxa"/>
          </w:tcPr>
          <w:p w:rsidR="00166A64" w:rsidRPr="00021FE0" w:rsidRDefault="00166A64" w:rsidP="000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E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</w:tbl>
    <w:p w:rsidR="00166A64" w:rsidRDefault="00166A64" w:rsidP="00485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A64" w:rsidRDefault="00166A64" w:rsidP="00485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A64" w:rsidRDefault="00166A64" w:rsidP="00485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A64" w:rsidRDefault="00166A64" w:rsidP="00485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A64" w:rsidRDefault="00166A64" w:rsidP="00485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A64" w:rsidRDefault="00166A64" w:rsidP="00485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A64" w:rsidRDefault="00166A64" w:rsidP="00485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A64" w:rsidRDefault="00166A64" w:rsidP="00485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A64" w:rsidRDefault="00166A64" w:rsidP="00485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A64" w:rsidRDefault="00166A64" w:rsidP="00485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A64" w:rsidRDefault="00166A64" w:rsidP="00485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A64" w:rsidRDefault="00166A64" w:rsidP="00485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A64" w:rsidRDefault="00166A64" w:rsidP="00485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A64" w:rsidRDefault="00166A64" w:rsidP="00485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A64" w:rsidRDefault="00166A64" w:rsidP="00485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A64" w:rsidRDefault="00166A64" w:rsidP="00485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A64" w:rsidRDefault="00166A64" w:rsidP="00485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A64" w:rsidRDefault="00166A64" w:rsidP="00485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A64" w:rsidRDefault="00166A64" w:rsidP="00485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A64" w:rsidRPr="00485480" w:rsidRDefault="00166A64" w:rsidP="00485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6A64" w:rsidRPr="00485480" w:rsidSect="0067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00082"/>
    <w:multiLevelType w:val="hybridMultilevel"/>
    <w:tmpl w:val="8818811A"/>
    <w:lvl w:ilvl="0" w:tplc="EF0AE5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2B8"/>
    <w:rsid w:val="00021FE0"/>
    <w:rsid w:val="000523DE"/>
    <w:rsid w:val="000A664F"/>
    <w:rsid w:val="001179BD"/>
    <w:rsid w:val="00166A64"/>
    <w:rsid w:val="001A053C"/>
    <w:rsid w:val="002141B7"/>
    <w:rsid w:val="004632C9"/>
    <w:rsid w:val="004820CA"/>
    <w:rsid w:val="00485480"/>
    <w:rsid w:val="00523B81"/>
    <w:rsid w:val="00671253"/>
    <w:rsid w:val="00675D6A"/>
    <w:rsid w:val="006C2966"/>
    <w:rsid w:val="006E6EE3"/>
    <w:rsid w:val="007158F6"/>
    <w:rsid w:val="00813674"/>
    <w:rsid w:val="0087189C"/>
    <w:rsid w:val="008B6C58"/>
    <w:rsid w:val="009955ED"/>
    <w:rsid w:val="00B34BBA"/>
    <w:rsid w:val="00C32E60"/>
    <w:rsid w:val="00D671ED"/>
    <w:rsid w:val="00D703FD"/>
    <w:rsid w:val="00DD0C5F"/>
    <w:rsid w:val="00DD16B4"/>
    <w:rsid w:val="00DD22B8"/>
    <w:rsid w:val="00E05DBC"/>
    <w:rsid w:val="00F008E9"/>
    <w:rsid w:val="00FF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5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027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9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14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3</Pages>
  <Words>345</Words>
  <Characters>1972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2019-06-04T04:34:00Z</cp:lastPrinted>
  <dcterms:created xsi:type="dcterms:W3CDTF">2019-05-27T17:12:00Z</dcterms:created>
  <dcterms:modified xsi:type="dcterms:W3CDTF">2019-06-04T04:41:00Z</dcterms:modified>
</cp:coreProperties>
</file>