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D3" w:rsidRPr="00B22F28" w:rsidRDefault="00EB25D3" w:rsidP="00B22F28">
      <w:pPr>
        <w:spacing w:before="240" w:afterLines="240" w:after="576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22F28">
        <w:rPr>
          <w:rFonts w:ascii="Times New Roman" w:hAnsi="Times New Roman" w:cs="Times New Roman"/>
          <w:color w:val="000000" w:themeColor="text1"/>
          <w:sz w:val="28"/>
          <w:szCs w:val="28"/>
        </w:rPr>
        <w:t>Новиков И.А.</w:t>
      </w:r>
    </w:p>
    <w:p w:rsidR="00EB25D3" w:rsidRPr="00B22F28" w:rsidRDefault="00EB25D3" w:rsidP="00B22F28">
      <w:pPr>
        <w:spacing w:before="240" w:afterLines="240" w:after="576"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22F28">
        <w:rPr>
          <w:rFonts w:ascii="Times New Roman" w:hAnsi="Times New Roman" w:cs="Times New Roman"/>
          <w:iCs/>
          <w:sz w:val="28"/>
          <w:szCs w:val="28"/>
        </w:rPr>
        <w:t>Южно-Уральский государственный гуманитарно-педагогический университет доцент кафедры отечественной истории и права</w:t>
      </w:r>
    </w:p>
    <w:p w:rsidR="00EB25D3" w:rsidRPr="00B22F28" w:rsidRDefault="00EB25D3" w:rsidP="00B22F28">
      <w:pPr>
        <w:spacing w:before="240" w:afterLines="240" w:after="576"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22F28">
        <w:rPr>
          <w:rFonts w:ascii="Times New Roman" w:hAnsi="Times New Roman" w:cs="Times New Roman"/>
          <w:iCs/>
          <w:sz w:val="28"/>
          <w:szCs w:val="28"/>
        </w:rPr>
        <w:t>кандидат исторических наук</w:t>
      </w:r>
    </w:p>
    <w:p w:rsidR="009B3E56" w:rsidRPr="00B22F28" w:rsidRDefault="009B3E56" w:rsidP="00B22F28">
      <w:pPr>
        <w:spacing w:before="240" w:afterLines="240" w:after="576"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B3E56" w:rsidRPr="00B22F28" w:rsidRDefault="009B3E56" w:rsidP="00B22F28">
      <w:pPr>
        <w:spacing w:before="240" w:afterLines="240" w:after="576"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22F28">
        <w:rPr>
          <w:rFonts w:ascii="Times New Roman" w:hAnsi="Times New Roman" w:cs="Times New Roman"/>
          <w:iCs/>
          <w:sz w:val="28"/>
          <w:szCs w:val="28"/>
        </w:rPr>
        <w:t>секция «Краеведение»</w:t>
      </w:r>
    </w:p>
    <w:p w:rsidR="009B3E56" w:rsidRPr="00B22F28" w:rsidRDefault="009B3E56" w:rsidP="00B22F28">
      <w:pPr>
        <w:spacing w:before="240" w:afterLines="240" w:after="576"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22F28">
        <w:rPr>
          <w:rFonts w:ascii="Times New Roman" w:hAnsi="Times New Roman" w:cs="Times New Roman"/>
          <w:iCs/>
          <w:sz w:val="28"/>
          <w:szCs w:val="28"/>
        </w:rPr>
        <w:t>Роль Челябинской области и Верхнего Уфалея</w:t>
      </w:r>
    </w:p>
    <w:p w:rsidR="009B3E56" w:rsidRPr="00B22F28" w:rsidRDefault="009B3E56" w:rsidP="00B22F28">
      <w:pPr>
        <w:spacing w:before="240" w:afterLines="240" w:after="576"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22F28">
        <w:rPr>
          <w:rFonts w:ascii="Times New Roman" w:hAnsi="Times New Roman" w:cs="Times New Roman"/>
          <w:iCs/>
          <w:sz w:val="28"/>
          <w:szCs w:val="28"/>
        </w:rPr>
        <w:t>в Великой Отечественной войне</w:t>
      </w:r>
    </w:p>
    <w:p w:rsidR="00EB25D3" w:rsidRPr="00B22F28" w:rsidRDefault="00EB25D3" w:rsidP="00B22F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17" w:rsidRPr="00B22F28" w:rsidRDefault="008C031B" w:rsidP="00B22F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2F28">
        <w:rPr>
          <w:rFonts w:ascii="Times New Roman" w:hAnsi="Times New Roman" w:cs="Times New Roman"/>
          <w:sz w:val="28"/>
          <w:szCs w:val="28"/>
        </w:rPr>
        <w:t>Формирование воинских частей на территории Верхнего Уфалея</w:t>
      </w:r>
      <w:r w:rsidR="00557817" w:rsidRPr="00B22F28">
        <w:rPr>
          <w:rFonts w:ascii="Times New Roman" w:hAnsi="Times New Roman" w:cs="Times New Roman"/>
          <w:sz w:val="28"/>
          <w:szCs w:val="28"/>
        </w:rPr>
        <w:t>:</w:t>
      </w:r>
    </w:p>
    <w:p w:rsidR="00557817" w:rsidRPr="00B22F28" w:rsidRDefault="008C031B" w:rsidP="00B22F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2F28">
        <w:rPr>
          <w:rFonts w:ascii="Times New Roman" w:hAnsi="Times New Roman" w:cs="Times New Roman"/>
          <w:sz w:val="28"/>
          <w:szCs w:val="28"/>
        </w:rPr>
        <w:t>162-я стрелковая дивизия второго формирования</w:t>
      </w:r>
    </w:p>
    <w:p w:rsidR="00557817" w:rsidRPr="00B22F28" w:rsidRDefault="00EB25D3" w:rsidP="00B22F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2F28">
        <w:rPr>
          <w:rFonts w:ascii="Times New Roman" w:hAnsi="Times New Roman" w:cs="Times New Roman"/>
          <w:sz w:val="28"/>
          <w:szCs w:val="28"/>
        </w:rPr>
        <w:t>(п</w:t>
      </w:r>
      <w:r w:rsidR="008C031B" w:rsidRPr="00B22F28">
        <w:rPr>
          <w:rFonts w:ascii="Times New Roman" w:hAnsi="Times New Roman" w:cs="Times New Roman"/>
          <w:sz w:val="28"/>
          <w:szCs w:val="28"/>
        </w:rPr>
        <w:t>убликация источника из ф</w:t>
      </w:r>
      <w:r w:rsidR="00557817" w:rsidRPr="00B22F28">
        <w:rPr>
          <w:rFonts w:ascii="Times New Roman" w:hAnsi="Times New Roman" w:cs="Times New Roman"/>
          <w:sz w:val="28"/>
          <w:szCs w:val="28"/>
        </w:rPr>
        <w:t>онда Челябинского обкома партии</w:t>
      </w:r>
    </w:p>
    <w:p w:rsidR="004E22B8" w:rsidRPr="00B22F28" w:rsidRDefault="008C031B" w:rsidP="00B22F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2F28">
        <w:rPr>
          <w:rFonts w:ascii="Times New Roman" w:hAnsi="Times New Roman" w:cs="Times New Roman"/>
          <w:sz w:val="28"/>
          <w:szCs w:val="28"/>
        </w:rPr>
        <w:t>Объединенного государственного архива Челябинской области</w:t>
      </w:r>
      <w:r w:rsidR="00EB25D3" w:rsidRPr="00B22F28">
        <w:rPr>
          <w:rFonts w:ascii="Times New Roman" w:hAnsi="Times New Roman" w:cs="Times New Roman"/>
          <w:sz w:val="28"/>
          <w:szCs w:val="28"/>
        </w:rPr>
        <w:t>)</w:t>
      </w:r>
    </w:p>
    <w:p w:rsidR="00F31808" w:rsidRPr="00B22F28" w:rsidRDefault="00F31808" w:rsidP="00B22F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D7" w:rsidRPr="00B22F28" w:rsidRDefault="009B3E56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28">
        <w:rPr>
          <w:rFonts w:ascii="Times New Roman" w:hAnsi="Times New Roman" w:cs="Times New Roman"/>
          <w:sz w:val="28"/>
          <w:szCs w:val="28"/>
        </w:rPr>
        <w:t xml:space="preserve">За прошедшее </w:t>
      </w:r>
      <w:r w:rsidR="003A495A" w:rsidRPr="00B22F28">
        <w:rPr>
          <w:rFonts w:ascii="Times New Roman" w:hAnsi="Times New Roman" w:cs="Times New Roman"/>
          <w:sz w:val="28"/>
          <w:szCs w:val="28"/>
        </w:rPr>
        <w:t xml:space="preserve">75-летие со времени окончания Великой Отечественной и Второй мировой войны этим важным событиям </w:t>
      </w:r>
      <w:r w:rsidR="003A495A" w:rsidRPr="00B22F2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A495A" w:rsidRPr="00B22F28">
        <w:rPr>
          <w:rFonts w:ascii="Times New Roman" w:hAnsi="Times New Roman" w:cs="Times New Roman"/>
          <w:sz w:val="28"/>
          <w:szCs w:val="28"/>
        </w:rPr>
        <w:t xml:space="preserve"> века посвящена обширная историография</w:t>
      </w:r>
      <w:r w:rsidR="00D02AD7" w:rsidRPr="00B22F28">
        <w:rPr>
          <w:rFonts w:ascii="Times New Roman" w:hAnsi="Times New Roman" w:cs="Times New Roman"/>
          <w:sz w:val="28"/>
          <w:szCs w:val="28"/>
        </w:rPr>
        <w:t xml:space="preserve">, в том числе в учебной литературе и </w:t>
      </w:r>
      <w:r w:rsidR="00AD7EBA" w:rsidRPr="00B22F28">
        <w:rPr>
          <w:rFonts w:ascii="Times New Roman" w:hAnsi="Times New Roman" w:cs="Times New Roman"/>
          <w:sz w:val="28"/>
          <w:szCs w:val="28"/>
        </w:rPr>
        <w:t>в региональных публикациях, вышедших в Челябинской области</w:t>
      </w:r>
      <w:r w:rsidR="003A495A" w:rsidRPr="00B22F28">
        <w:rPr>
          <w:rFonts w:ascii="Times New Roman" w:hAnsi="Times New Roman" w:cs="Times New Roman"/>
          <w:sz w:val="28"/>
          <w:szCs w:val="28"/>
        </w:rPr>
        <w:t xml:space="preserve">. </w:t>
      </w:r>
      <w:r w:rsidR="00B92F27" w:rsidRPr="00B22F28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Pr="00B22F28">
        <w:rPr>
          <w:rFonts w:ascii="Times New Roman" w:hAnsi="Times New Roman" w:cs="Times New Roman"/>
          <w:sz w:val="28"/>
          <w:szCs w:val="28"/>
        </w:rPr>
        <w:t xml:space="preserve">ее </w:t>
      </w:r>
      <w:r w:rsidR="00AD7EBA" w:rsidRPr="00B22F28">
        <w:rPr>
          <w:rFonts w:ascii="Times New Roman" w:hAnsi="Times New Roman" w:cs="Times New Roman"/>
          <w:sz w:val="28"/>
          <w:szCs w:val="28"/>
        </w:rPr>
        <w:t>многочисленность</w:t>
      </w:r>
      <w:r w:rsidRPr="00B22F28">
        <w:rPr>
          <w:rFonts w:ascii="Times New Roman" w:hAnsi="Times New Roman" w:cs="Times New Roman"/>
          <w:sz w:val="28"/>
          <w:szCs w:val="28"/>
        </w:rPr>
        <w:t xml:space="preserve">, </w:t>
      </w:r>
      <w:r w:rsidR="00D02AD7" w:rsidRPr="00B22F28">
        <w:rPr>
          <w:rFonts w:ascii="Times New Roman" w:hAnsi="Times New Roman" w:cs="Times New Roman"/>
          <w:sz w:val="28"/>
          <w:szCs w:val="28"/>
        </w:rPr>
        <w:t xml:space="preserve">также и </w:t>
      </w:r>
      <w:r w:rsidRPr="00B22F28">
        <w:rPr>
          <w:rFonts w:ascii="Times New Roman" w:hAnsi="Times New Roman" w:cs="Times New Roman"/>
          <w:sz w:val="28"/>
          <w:szCs w:val="28"/>
        </w:rPr>
        <w:t xml:space="preserve">в </w:t>
      </w:r>
      <w:r w:rsidR="00BB01D3" w:rsidRPr="00B22F28">
        <w:rPr>
          <w:rFonts w:ascii="Times New Roman" w:hAnsi="Times New Roman" w:cs="Times New Roman"/>
          <w:sz w:val="28"/>
          <w:szCs w:val="28"/>
        </w:rPr>
        <w:t>локальны</w:t>
      </w:r>
      <w:r w:rsidRPr="00B22F28">
        <w:rPr>
          <w:rFonts w:ascii="Times New Roman" w:hAnsi="Times New Roman" w:cs="Times New Roman"/>
          <w:sz w:val="28"/>
          <w:szCs w:val="28"/>
        </w:rPr>
        <w:t>х</w:t>
      </w:r>
      <w:r w:rsidR="00BB01D3" w:rsidRPr="00B22F2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B22F28">
        <w:rPr>
          <w:rFonts w:ascii="Times New Roman" w:hAnsi="Times New Roman" w:cs="Times New Roman"/>
          <w:sz w:val="28"/>
          <w:szCs w:val="28"/>
        </w:rPr>
        <w:t>х о вкладе городов и районов области в Победу</w:t>
      </w:r>
      <w:r w:rsidR="00BB01D3" w:rsidRPr="00B22F28">
        <w:rPr>
          <w:rFonts w:ascii="Times New Roman" w:hAnsi="Times New Roman" w:cs="Times New Roman"/>
          <w:sz w:val="28"/>
          <w:szCs w:val="28"/>
        </w:rPr>
        <w:t xml:space="preserve">, </w:t>
      </w:r>
      <w:r w:rsidR="00B92F27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достаточное количество малоизученных тем, которые требуют </w:t>
      </w:r>
      <w:r w:rsidR="00D02AD7" w:rsidRPr="00B22F28">
        <w:rPr>
          <w:rFonts w:ascii="Times New Roman" w:hAnsi="Times New Roman" w:cs="Times New Roman"/>
          <w:color w:val="000000"/>
          <w:sz w:val="28"/>
          <w:szCs w:val="28"/>
        </w:rPr>
        <w:t>их рассмотрения</w:t>
      </w:r>
      <w:r w:rsidR="00B92F27" w:rsidRPr="00B22F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186" w:rsidRPr="00B22F28" w:rsidRDefault="009B3E56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28">
        <w:rPr>
          <w:rFonts w:ascii="Times New Roman" w:hAnsi="Times New Roman" w:cs="Times New Roman"/>
          <w:color w:val="000000"/>
          <w:sz w:val="28"/>
          <w:szCs w:val="28"/>
        </w:rPr>
        <w:t>Среди таких тем, по нашему мнению, недостаточно разработанн</w:t>
      </w:r>
      <w:r w:rsidR="00CE4186" w:rsidRPr="00B22F2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 в региональной историографии, является формирование воинских частей и подразделений в годы Великой Отечественной войны и в предвоенный период и их участие в боевых действиях. </w:t>
      </w:r>
      <w:r w:rsidR="0048253F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="003F20DC" w:rsidRPr="00B22F28">
        <w:rPr>
          <w:rFonts w:ascii="Times New Roman" w:hAnsi="Times New Roman" w:cs="Times New Roman"/>
          <w:color w:val="000000"/>
          <w:sz w:val="28"/>
          <w:szCs w:val="28"/>
        </w:rPr>
        <w:t>работ можно назвать «В бой с Урала» [</w:t>
      </w:r>
      <w:r w:rsidR="00C33C49" w:rsidRPr="00B22F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0DC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], </w:t>
      </w:r>
      <w:r w:rsidR="0048253F" w:rsidRPr="00B22F28">
        <w:rPr>
          <w:rFonts w:ascii="Times New Roman" w:hAnsi="Times New Roman" w:cs="Times New Roman"/>
          <w:color w:val="000000"/>
          <w:sz w:val="28"/>
          <w:szCs w:val="28"/>
        </w:rPr>
        <w:t>авторов, разрабатывающих данную тему</w:t>
      </w:r>
      <w:r w:rsidR="003F20DC" w:rsidRPr="00B22F28">
        <w:rPr>
          <w:rFonts w:ascii="Times New Roman" w:hAnsi="Times New Roman" w:cs="Times New Roman"/>
          <w:color w:val="000000"/>
          <w:sz w:val="28"/>
          <w:szCs w:val="28"/>
        </w:rPr>
        <w:t>: С.Б. Бодров</w:t>
      </w:r>
      <w:r w:rsidR="00D02AD7" w:rsidRPr="00B22F2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F20DC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CE770D" w:rsidRPr="00B22F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20DC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] и на примере </w:t>
      </w:r>
      <w:r w:rsidR="00CE4186" w:rsidRPr="00B22F28">
        <w:rPr>
          <w:rFonts w:ascii="Times New Roman" w:hAnsi="Times New Roman" w:cs="Times New Roman"/>
          <w:color w:val="000000"/>
          <w:sz w:val="28"/>
          <w:szCs w:val="28"/>
        </w:rPr>
        <w:t>Верхн</w:t>
      </w:r>
      <w:r w:rsidR="003F20DC" w:rsidRPr="00B22F2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E4186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 Уфале</w:t>
      </w:r>
      <w:r w:rsidR="003F20DC" w:rsidRPr="00B22F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C7F51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 В.А. Черных [</w:t>
      </w:r>
      <w:r w:rsidR="00CE770D" w:rsidRPr="00B22F28">
        <w:rPr>
          <w:rFonts w:ascii="Times New Roman" w:hAnsi="Times New Roman" w:cs="Times New Roman"/>
          <w:color w:val="000000"/>
          <w:sz w:val="28"/>
          <w:szCs w:val="28"/>
        </w:rPr>
        <w:t>6; 7</w:t>
      </w:r>
      <w:r w:rsidR="00BC7F51" w:rsidRPr="00B22F2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0C733D" w:rsidRPr="00B22F28">
        <w:rPr>
          <w:rFonts w:ascii="Times New Roman" w:hAnsi="Times New Roman" w:cs="Times New Roman"/>
          <w:color w:val="000000"/>
          <w:sz w:val="28"/>
          <w:szCs w:val="28"/>
        </w:rPr>
        <w:t>, который стал местом формирования нескольких воинских частей, в том числе и 162-й стрелковой дивизии второго формирования, судьба которой трагическая, так как в июле 1942 г. большая часть ее состава погибла или пропала без вести после провала наступления Юго-</w:t>
      </w:r>
      <w:r w:rsidR="000C733D" w:rsidRPr="00B22F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Западного фронта</w:t>
      </w:r>
      <w:r w:rsidR="003F20DC" w:rsidRPr="00B22F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733D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0DC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ACF" w:rsidRPr="00B22F28">
        <w:rPr>
          <w:rFonts w:ascii="Times New Roman" w:hAnsi="Times New Roman" w:cs="Times New Roman"/>
          <w:color w:val="000000"/>
          <w:sz w:val="28"/>
          <w:szCs w:val="28"/>
        </w:rPr>
        <w:t>Публикации по истории формирования и боевого пути дивизии редки или в них присутствует путаница</w:t>
      </w:r>
      <w:r w:rsidR="00CE770D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 [2, с. 235; 3, с. 6; 5, с. 287; 7, с. 62–63]</w:t>
      </w:r>
      <w:r w:rsidR="00AB2ACF" w:rsidRPr="00B22F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4186"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F51" w:rsidRPr="00B22F28" w:rsidRDefault="00790FDD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2016 г. при подготовке мемориальных плит для сквера имени </w:t>
      </w:r>
      <w:r w:rsidRPr="00B22F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-летия Победы в Челябинске было определено </w:t>
      </w:r>
      <w:r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126 </w:t>
      </w:r>
      <w:r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воинских </w:t>
      </w:r>
      <w:r w:rsidRPr="00B22F28">
        <w:rPr>
          <w:rFonts w:ascii="Times New Roman" w:hAnsi="Times New Roman" w:cs="Times New Roman"/>
          <w:color w:val="000000"/>
          <w:sz w:val="28"/>
          <w:szCs w:val="28"/>
        </w:rPr>
        <w:t>частей и соединений]</w:t>
      </w:r>
      <w:r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но и оно скорее всего также требует уточнения. </w:t>
      </w:r>
      <w:r w:rsidR="00423B75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>Если раньше для этого требовалось</w:t>
      </w:r>
      <w:r w:rsidR="008F367F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посещение читального зала Центрального архива Министерства обороны и разрешение для работы в нем, то в настоящее </w:t>
      </w:r>
      <w:r w:rsidR="005669D4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</w:t>
      </w:r>
      <w:r w:rsidR="008F367F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>многие документ</w:t>
      </w:r>
      <w:r w:rsidR="005669D4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8F367F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доступны для просмотра </w:t>
      </w:r>
      <w:r w:rsidR="008F367F" w:rsidRPr="00B22F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online</w:t>
      </w:r>
      <w:r w:rsidR="008F367F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информационном ресурсе «Память народа»</w:t>
      </w:r>
      <w:r w:rsidR="005669D4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>, что во многом облегчило работу</w:t>
      </w:r>
      <w:r w:rsidR="008F367F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исследователей, но все же, по своему личному опыту, просмотр документов «вживую» –</w:t>
      </w:r>
      <w:r w:rsidR="00800A47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дае</w:t>
      </w:r>
      <w:r w:rsidR="008F367F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800A47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чувство сопричастному с происходящими в документе событиями.</w:t>
      </w:r>
      <w:r w:rsidR="008F367F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C733D" w:rsidRPr="00B22F28" w:rsidRDefault="005669D4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Любой обнаруженный материал о формировании воинских частей в </w:t>
      </w:r>
      <w:r w:rsidR="007A3D86" w:rsidRPr="00B22F28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региональных архивах важен. В фонде Челябинского обкома партии содержится дело за 1942 г. «</w:t>
      </w:r>
      <w:r w:rsidR="007A3D86" w:rsidRPr="00B22F28">
        <w:rPr>
          <w:rFonts w:ascii="Times New Roman" w:hAnsi="Times New Roman" w:cs="Times New Roman"/>
          <w:sz w:val="28"/>
          <w:szCs w:val="28"/>
        </w:rPr>
        <w:t>Список дислоцированных воинских частей, учебных заведений и учреждений по области. докладные записки инструкторов отдела о состоянии партийно-политической работы»</w:t>
      </w:r>
      <w:r w:rsidR="00CE770D" w:rsidRPr="00B22F28">
        <w:rPr>
          <w:rFonts w:ascii="Times New Roman" w:hAnsi="Times New Roman" w:cs="Times New Roman"/>
          <w:sz w:val="28"/>
          <w:szCs w:val="28"/>
        </w:rPr>
        <w:t xml:space="preserve"> [4]</w:t>
      </w:r>
      <w:r w:rsidR="007A3D86" w:rsidRPr="00B22F28">
        <w:rPr>
          <w:rFonts w:ascii="Times New Roman" w:hAnsi="Times New Roman" w:cs="Times New Roman"/>
          <w:sz w:val="28"/>
          <w:szCs w:val="28"/>
        </w:rPr>
        <w:t xml:space="preserve">, в котором среди прочих </w:t>
      </w:r>
      <w:r w:rsidR="00BC7F51" w:rsidRPr="00B22F28">
        <w:rPr>
          <w:rFonts w:ascii="Times New Roman" w:hAnsi="Times New Roman" w:cs="Times New Roman"/>
          <w:sz w:val="28"/>
          <w:szCs w:val="28"/>
        </w:rPr>
        <w:t>представлена</w:t>
      </w:r>
      <w:r w:rsidR="000C733D" w:rsidRPr="00B22F28">
        <w:rPr>
          <w:rFonts w:ascii="Times New Roman" w:hAnsi="Times New Roman" w:cs="Times New Roman"/>
          <w:sz w:val="28"/>
          <w:szCs w:val="28"/>
        </w:rPr>
        <w:t xml:space="preserve"> на семи листах </w:t>
      </w:r>
      <w:r w:rsidR="00BC7F51" w:rsidRPr="00B22F28">
        <w:rPr>
          <w:rFonts w:ascii="Times New Roman" w:hAnsi="Times New Roman" w:cs="Times New Roman"/>
          <w:sz w:val="28"/>
          <w:szCs w:val="28"/>
        </w:rPr>
        <w:t>машинописная д</w:t>
      </w:r>
      <w:r w:rsidR="00BC7F51" w:rsidRPr="00B22F28">
        <w:rPr>
          <w:rFonts w:ascii="Times New Roman" w:hAnsi="Times New Roman" w:cs="Times New Roman"/>
          <w:bCs/>
          <w:sz w:val="28"/>
          <w:szCs w:val="28"/>
        </w:rPr>
        <w:t>окладная записка инструктора Военного отдела В. Коржева секретарю Челябинского обкома ВКП/б/ Н.С. Патоличеву и заведующему Военным отделом обкома ВКП/б/ Зиновьеву «О состоянии 162-й стрелковой дивизии на 1-е февраля 1942 г.»</w:t>
      </w:r>
      <w:r w:rsidR="000C733D" w:rsidRPr="00B22F28">
        <w:rPr>
          <w:rFonts w:ascii="Times New Roman" w:hAnsi="Times New Roman" w:cs="Times New Roman"/>
          <w:bCs/>
          <w:sz w:val="28"/>
          <w:szCs w:val="28"/>
        </w:rPr>
        <w:t xml:space="preserve">, подготовленная после проведенной проверки о 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0C733D" w:rsidRPr="00B22F28">
        <w:rPr>
          <w:rFonts w:ascii="Times New Roman" w:hAnsi="Times New Roman" w:cs="Times New Roman"/>
          <w:bCs/>
          <w:sz w:val="28"/>
          <w:szCs w:val="28"/>
        </w:rPr>
        <w:t xml:space="preserve">формировании </w:t>
      </w:r>
      <w:r w:rsidR="00BC7F51" w:rsidRPr="00B22F28">
        <w:rPr>
          <w:rFonts w:ascii="Times New Roman" w:hAnsi="Times New Roman" w:cs="Times New Roman"/>
          <w:bCs/>
          <w:sz w:val="28"/>
          <w:szCs w:val="28"/>
        </w:rPr>
        <w:t>[</w:t>
      </w:r>
      <w:r w:rsidR="00CE770D" w:rsidRPr="00B22F28">
        <w:rPr>
          <w:rFonts w:ascii="Times New Roman" w:hAnsi="Times New Roman" w:cs="Times New Roman"/>
          <w:bCs/>
          <w:sz w:val="28"/>
          <w:szCs w:val="28"/>
        </w:rPr>
        <w:t>4</w:t>
      </w:r>
      <w:r w:rsidR="000C733D" w:rsidRPr="00B22F28">
        <w:rPr>
          <w:rFonts w:ascii="Times New Roman" w:hAnsi="Times New Roman" w:cs="Times New Roman"/>
          <w:bCs/>
          <w:sz w:val="28"/>
          <w:szCs w:val="28"/>
        </w:rPr>
        <w:t>, л. 13–19</w:t>
      </w:r>
      <w:r w:rsidR="00BC7F51" w:rsidRPr="00B22F28">
        <w:rPr>
          <w:rFonts w:ascii="Times New Roman" w:hAnsi="Times New Roman" w:cs="Times New Roman"/>
          <w:bCs/>
          <w:sz w:val="28"/>
          <w:szCs w:val="28"/>
        </w:rPr>
        <w:t>].</w:t>
      </w:r>
    </w:p>
    <w:p w:rsidR="00081239" w:rsidRPr="00B22F28" w:rsidRDefault="00081239" w:rsidP="00B22F28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Докладная записка</w:t>
      </w:r>
    </w:p>
    <w:p w:rsidR="00081239" w:rsidRPr="00B22F28" w:rsidRDefault="00081239" w:rsidP="00B22F28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О состоянии 162-й стрелковой дивизии на 1-е февраля 1942 г.</w:t>
      </w:r>
    </w:p>
    <w:p w:rsidR="00081239" w:rsidRPr="00B22F28" w:rsidRDefault="00081239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Проверкой установлено:</w:t>
      </w:r>
    </w:p>
    <w:p w:rsidR="00081239" w:rsidRPr="00B22F28" w:rsidRDefault="00081239" w:rsidP="00B22F2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162 стрелковая дивизия (командир полковник Матвеев, комиссар старший батальонный комиссар Бойцов) приступила к формированию в первой половине января месяц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а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т/г на территории Уфалейского и Нязепетровского районов Челябинской области.</w:t>
      </w:r>
    </w:p>
    <w:p w:rsidR="00081239" w:rsidRPr="00B22F28" w:rsidRDefault="00081239" w:rsidP="00B22F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состав дивизии входят: 3 пехотных полка, арт. полк, отдельный саперный батальон, минометный дивизион, батальон связи, дивизионная полковая школа, 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дивизион противотанковой батаре</w:t>
      </w:r>
      <w:r w:rsidRPr="00B22F28">
        <w:rPr>
          <w:rFonts w:ascii="Times New Roman" w:hAnsi="Times New Roman" w:cs="Times New Roman"/>
          <w:bCs/>
          <w:sz w:val="28"/>
          <w:szCs w:val="28"/>
        </w:rPr>
        <w:t>и, отдельная мотомеханизированная и химическая рота, расположенные на т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ерритории города Уфалея и Нязеп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етровска. Все наши указанные части с приданными им службами и штабами размещены полностью в лучших помещениях городов за счет уплотнения школ, учреждений и торгующих организаций. </w:t>
      </w:r>
    </w:p>
    <w:p w:rsidR="00081239" w:rsidRPr="00B22F28" w:rsidRDefault="00081239" w:rsidP="00B22F2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Формирование частей дивизии в основном закончено. На 1/</w:t>
      </w:r>
      <w:r w:rsidRPr="00B22F2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22F28">
        <w:rPr>
          <w:rFonts w:ascii="Times New Roman" w:hAnsi="Times New Roman" w:cs="Times New Roman"/>
          <w:bCs/>
          <w:sz w:val="28"/>
          <w:szCs w:val="28"/>
        </w:rPr>
        <w:t>–42 г. фактически имеется личного состава: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22F28">
        <w:rPr>
          <w:rFonts w:ascii="Times New Roman" w:hAnsi="Times New Roman" w:cs="Times New Roman"/>
          <w:bCs/>
          <w:sz w:val="28"/>
          <w:szCs w:val="28"/>
        </w:rPr>
        <w:t>ядового к 100% штата – 97%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, м</w:t>
      </w:r>
      <w:r w:rsidRPr="00B22F28">
        <w:rPr>
          <w:rFonts w:ascii="Times New Roman" w:hAnsi="Times New Roman" w:cs="Times New Roman"/>
          <w:bCs/>
          <w:sz w:val="28"/>
          <w:szCs w:val="28"/>
        </w:rPr>
        <w:t>л. нач. состава к 100% штата – 100%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, к</w:t>
      </w:r>
      <w:r w:rsidRPr="00B22F28">
        <w:rPr>
          <w:rFonts w:ascii="Times New Roman" w:hAnsi="Times New Roman" w:cs="Times New Roman"/>
          <w:bCs/>
          <w:sz w:val="28"/>
          <w:szCs w:val="28"/>
        </w:rPr>
        <w:t>ом. нач. состава – к 100% штата – 100%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, п</w:t>
      </w:r>
      <w:r w:rsidRPr="00B22F28">
        <w:rPr>
          <w:rFonts w:ascii="Times New Roman" w:hAnsi="Times New Roman" w:cs="Times New Roman"/>
          <w:bCs/>
          <w:sz w:val="28"/>
          <w:szCs w:val="28"/>
        </w:rPr>
        <w:t>олит. состава к 100% штата – 100%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239" w:rsidRPr="00B22F28" w:rsidRDefault="00081239" w:rsidP="00B22F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Пополнение рядового состава продолжает поступать. Во всех подразделениях приступили к занятиям.</w:t>
      </w:r>
    </w:p>
    <w:p w:rsidR="00081239" w:rsidRPr="00B22F28" w:rsidRDefault="00081239" w:rsidP="00B22F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Контингент рядового состава состоит из числа различных возрастов (с 1923 по 1900 года рождения), степени развития и боевой подготовки. Имеются участники боев с немецко-фашистскими оккупантами из числа выздоравливающих команд, призывники текущего года призыва, и годные на обучение из числа запасников последнего набора. Значительный процент в частях бывшие заключенные отбывшие сроки или досрочно освобожденные от наказания. По национальности преобладают русские, но имеются украинцы, белорусы и казахи.</w:t>
      </w:r>
    </w:p>
    <w:p w:rsidR="00081239" w:rsidRPr="00B22F28" w:rsidRDefault="00081239" w:rsidP="00B22F2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Рядовой состав полностью до сих пор не обмундирован (часть бойцов одета в теплые брюки, телогрейки, шлемы, подшлемники с металлическими касками). Младший начальствующий состав одет в шинели (2–3 срока носки) на ногах сапоги, валенки, шапки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-</w:t>
      </w:r>
      <w:r w:rsidRPr="00B22F28">
        <w:rPr>
          <w:rFonts w:ascii="Times New Roman" w:hAnsi="Times New Roman" w:cs="Times New Roman"/>
          <w:bCs/>
          <w:sz w:val="28"/>
          <w:szCs w:val="28"/>
        </w:rPr>
        <w:t>ушанки.</w:t>
      </w:r>
    </w:p>
    <w:p w:rsidR="00081239" w:rsidRPr="00B22F28" w:rsidRDefault="00081239" w:rsidP="00B22F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Во всех подразделениях ощущается недостаток сменного нижнего белья. Имеющиеся на складах части прибывшее обмундирование может лишь обеспечить только 50–60% личного состава.</w:t>
      </w:r>
    </w:p>
    <w:p w:rsidR="00081239" w:rsidRPr="00B22F28" w:rsidRDefault="00081239" w:rsidP="00B22F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Весь рядовой и младший начальствующий состав подразделении находится на казарменном положении. В помещении нары расположены в два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-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три </w:t>
      </w:r>
      <w:r w:rsidRPr="00B22F28">
        <w:rPr>
          <w:rFonts w:ascii="Times New Roman" w:hAnsi="Times New Roman" w:cs="Times New Roman"/>
          <w:bCs/>
          <w:sz w:val="28"/>
          <w:szCs w:val="28"/>
        </w:rPr>
        <w:lastRenderedPageBreak/>
        <w:t>яруса, постельные принадлежности отсутствуют, имеется большая скученность</w:t>
      </w:r>
      <w:r w:rsidR="00236057">
        <w:rPr>
          <w:rFonts w:ascii="Times New Roman" w:hAnsi="Times New Roman" w:cs="Times New Roman"/>
          <w:bCs/>
          <w:sz w:val="28"/>
          <w:szCs w:val="28"/>
        </w:rPr>
        <w:t>,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в результате которой во всех подразделениях распространена вшивость. (Из 30 санитаров-девушек санитарного батальона почти все заражены вшивостью). В январе месяце в части было зарегистрировано два случая заболевания сыпным тифом (легкая форма).  </w:t>
      </w:r>
    </w:p>
    <w:p w:rsidR="00081239" w:rsidRPr="00B22F28" w:rsidRDefault="00081239" w:rsidP="00B22F2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Командно-политический состав дивизии укомплектован полностью и по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 xml:space="preserve"> своему составу состоит из числа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кадровиков-участников отечественной войны и призванных из запас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а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прошедших краткосрочные курсы по переподготовке.</w:t>
      </w:r>
    </w:p>
    <w:p w:rsidR="00081239" w:rsidRPr="00B22F28" w:rsidRDefault="00081239" w:rsidP="00B22F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На 1-е февраля дивизия имеет в своих рядах партийно-комсомольскую прослойку: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ленов ВКП(б) 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22F28">
        <w:rPr>
          <w:rFonts w:ascii="Times New Roman" w:hAnsi="Times New Roman" w:cs="Times New Roman"/>
          <w:bCs/>
          <w:sz w:val="28"/>
          <w:szCs w:val="28"/>
        </w:rPr>
        <w:t>496 человек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, к</w:t>
      </w:r>
      <w:r w:rsidRPr="00B22F28">
        <w:rPr>
          <w:rFonts w:ascii="Times New Roman" w:hAnsi="Times New Roman" w:cs="Times New Roman"/>
          <w:bCs/>
          <w:sz w:val="28"/>
          <w:szCs w:val="28"/>
        </w:rPr>
        <w:t>андидатов ВКП(б) 148 – 5,7%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, к</w:t>
      </w:r>
      <w:r w:rsidRPr="00B22F28">
        <w:rPr>
          <w:rFonts w:ascii="Times New Roman" w:hAnsi="Times New Roman" w:cs="Times New Roman"/>
          <w:bCs/>
          <w:sz w:val="28"/>
          <w:szCs w:val="28"/>
        </w:rPr>
        <w:t>омсомольцев – 720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, к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оммунистов к рядовому составу 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22F28">
        <w:rPr>
          <w:rFonts w:ascii="Times New Roman" w:hAnsi="Times New Roman" w:cs="Times New Roman"/>
          <w:bCs/>
          <w:sz w:val="28"/>
          <w:szCs w:val="28"/>
        </w:rPr>
        <w:t>2,7%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, к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младшему начсоставу 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22F28">
        <w:rPr>
          <w:rFonts w:ascii="Times New Roman" w:hAnsi="Times New Roman" w:cs="Times New Roman"/>
          <w:bCs/>
          <w:sz w:val="28"/>
          <w:szCs w:val="28"/>
        </w:rPr>
        <w:t>3,9%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, к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средн. и старш. начсост. 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22F28">
        <w:rPr>
          <w:rFonts w:ascii="Times New Roman" w:hAnsi="Times New Roman" w:cs="Times New Roman"/>
          <w:bCs/>
          <w:sz w:val="28"/>
          <w:szCs w:val="28"/>
        </w:rPr>
        <w:t>25,5%</w:t>
      </w:r>
      <w:r w:rsidR="00A07246" w:rsidRPr="00B22F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2C0" w:rsidRPr="00B22F28" w:rsidRDefault="00081239" w:rsidP="00B22F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 xml:space="preserve">Во всех подразделениях созданы партийно-комсомольские организации, избраны партийные бюро и на 8 февраля с/г созывается дивизионная партконференция. полностью укомплектованы политотдел дивизии. (Нач. политотдела дивизии батальонный комиссар Молчанов). </w:t>
      </w:r>
    </w:p>
    <w:p w:rsidR="00081239" w:rsidRPr="00B22F28" w:rsidRDefault="00081239" w:rsidP="00B22F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Части дивизии, расположенные на территории Уфалейского района</w:t>
      </w:r>
      <w:r w:rsidR="009D52C0" w:rsidRPr="00B22F28">
        <w:rPr>
          <w:rFonts w:ascii="Times New Roman" w:hAnsi="Times New Roman" w:cs="Times New Roman"/>
          <w:bCs/>
          <w:sz w:val="28"/>
          <w:szCs w:val="28"/>
        </w:rPr>
        <w:t>,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получают следующие газеты по издательской подписке / из розничной продаж</w:t>
      </w:r>
      <w:r w:rsidR="009D52C0" w:rsidRPr="00B22F28">
        <w:rPr>
          <w:rFonts w:ascii="Times New Roman" w:hAnsi="Times New Roman" w:cs="Times New Roman"/>
          <w:bCs/>
          <w:sz w:val="28"/>
          <w:szCs w:val="28"/>
        </w:rPr>
        <w:t>и</w:t>
      </w:r>
      <w:r w:rsidRPr="00B22F28">
        <w:rPr>
          <w:rFonts w:ascii="Times New Roman" w:hAnsi="Times New Roman" w:cs="Times New Roman"/>
          <w:bCs/>
          <w:sz w:val="28"/>
          <w:szCs w:val="28"/>
        </w:rPr>
        <w:t>: «Правда» 75/75 экз., «Известия» 37/-, «Комсомольская правда» 7/-, «Красная звезда» 30/-, «Красный боец» 400/-, «Челябинский рабочий» -/80 экз., «Уфалейский рабочий» -/50.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Дополнительно выделяется из розничной продажи 100 экз. газеты «Челябинский рабочий».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Боевые листки в подразделениях не выпускаются из-за отсутствия макетов. Стенные газеты в ротах, батареях выходят регулярно. Дивизионная печатная газета «Во славу родины» (редактор лейтенант – Бучилов) со 2 февраля выходит регулярно через день.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Ленинские комнаты из-за отсутствия помещения не оборудованы, но во всех подразделениях созданы небольшие красные уголки. Между подразделе</w:t>
      </w:r>
      <w:r w:rsidRPr="00B22F28">
        <w:rPr>
          <w:rFonts w:ascii="Times New Roman" w:hAnsi="Times New Roman" w:cs="Times New Roman"/>
          <w:bCs/>
          <w:sz w:val="28"/>
          <w:szCs w:val="28"/>
        </w:rPr>
        <w:lastRenderedPageBreak/>
        <w:t>ниями и частями развернуто социалистическое соревнование на лучшую боевую и политическую подготовку, которое отражается на досках показателей.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Культурное обслуживание проводится в порядке товарищеских встреч с шефскими организациями и посещения кинотеатра. В январе месяце шефскими киносеансами было обслужено 4500 человек. с февраля месяца ежедневно в кинотеатре выделяется два полных сеанса для обслуживания частей.</w:t>
      </w:r>
    </w:p>
    <w:p w:rsidR="00D966FA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5. В первые дни приезда дивизии и формирования имели место факты недоброжелательного отношения: Политотдел железной дороги противодействовал занятию помещения клуба, а затем дал указания убрать не только обстановку, лозунги и портреты, но даже вывер</w:t>
      </w:r>
      <w:r w:rsidR="00D966FA" w:rsidRPr="00B22F28">
        <w:rPr>
          <w:rFonts w:ascii="Times New Roman" w:hAnsi="Times New Roman" w:cs="Times New Roman"/>
          <w:bCs/>
          <w:sz w:val="28"/>
          <w:szCs w:val="28"/>
        </w:rPr>
        <w:t>нуть электролампочки.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Директор Нижне-Уфалейского завода тов. Сажин на просьбу представителя части об оказании содействия – ответил «Я не обязан Вам помогать».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 xml:space="preserve">После энергичного вмешательства Уфалейского райкома ВКП(б) положение сгладилось. Партийно-советскими и хозяйственными организациями </w:t>
      </w:r>
      <w:r w:rsidR="00D966FA" w:rsidRPr="00B22F28">
        <w:rPr>
          <w:rFonts w:ascii="Times New Roman" w:hAnsi="Times New Roman" w:cs="Times New Roman"/>
          <w:bCs/>
          <w:sz w:val="28"/>
          <w:szCs w:val="28"/>
        </w:rPr>
        <w:t>р</w:t>
      </w:r>
      <w:r w:rsidRPr="00B22F28">
        <w:rPr>
          <w:rFonts w:ascii="Times New Roman" w:hAnsi="Times New Roman" w:cs="Times New Roman"/>
          <w:bCs/>
          <w:sz w:val="28"/>
          <w:szCs w:val="28"/>
        </w:rPr>
        <w:t>айона в части помощи командованию дивизии проделана большая работа: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17 января с/г на бюро Уфалейского РК ВКП(б) принято решение о шефстве над воинскими частями: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Коллектив завода Никель над артполком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Коллектив Верхнеу</w:t>
      </w:r>
      <w:r w:rsidR="00D966FA" w:rsidRPr="00B22F28">
        <w:rPr>
          <w:rFonts w:ascii="Times New Roman" w:hAnsi="Times New Roman" w:cs="Times New Roman"/>
          <w:bCs/>
          <w:sz w:val="28"/>
          <w:szCs w:val="28"/>
        </w:rPr>
        <w:t xml:space="preserve">фалейского </w:t>
      </w:r>
      <w:r w:rsidRPr="00B22F28">
        <w:rPr>
          <w:rFonts w:ascii="Times New Roman" w:hAnsi="Times New Roman" w:cs="Times New Roman"/>
          <w:bCs/>
          <w:sz w:val="28"/>
          <w:szCs w:val="28"/>
        </w:rPr>
        <w:t>завода над 13 с.п.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Коллектив Нижне-Уфалейского завода над 12 с.п.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Коллектив леспромхоза над саперным батальоном</w:t>
      </w:r>
    </w:p>
    <w:p w:rsidR="00B5054E" w:rsidRPr="00B22F28" w:rsidRDefault="00D966FA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Коллектив желдор. узла над д</w:t>
      </w:r>
      <w:r w:rsidR="00B5054E" w:rsidRPr="00B22F28">
        <w:rPr>
          <w:rFonts w:ascii="Times New Roman" w:hAnsi="Times New Roman" w:cs="Times New Roman"/>
          <w:bCs/>
          <w:sz w:val="28"/>
          <w:szCs w:val="28"/>
        </w:rPr>
        <w:t>ивизионной полковой школой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 xml:space="preserve">Коллектив треста 43 над </w:t>
      </w:r>
      <w:r w:rsidR="00D966FA" w:rsidRPr="00B22F28">
        <w:rPr>
          <w:rFonts w:ascii="Times New Roman" w:hAnsi="Times New Roman" w:cs="Times New Roman"/>
          <w:bCs/>
          <w:sz w:val="28"/>
          <w:szCs w:val="28"/>
        </w:rPr>
        <w:t>м</w:t>
      </w:r>
      <w:r w:rsidRPr="00B22F28">
        <w:rPr>
          <w:rFonts w:ascii="Times New Roman" w:hAnsi="Times New Roman" w:cs="Times New Roman"/>
          <w:bCs/>
          <w:sz w:val="28"/>
          <w:szCs w:val="28"/>
        </w:rPr>
        <w:t>отомеханизированной ротой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 xml:space="preserve">Коллектив завода № 361 над </w:t>
      </w:r>
      <w:r w:rsidR="00D966FA" w:rsidRPr="00B22F28">
        <w:rPr>
          <w:rFonts w:ascii="Times New Roman" w:hAnsi="Times New Roman" w:cs="Times New Roman"/>
          <w:bCs/>
          <w:sz w:val="28"/>
          <w:szCs w:val="28"/>
        </w:rPr>
        <w:t>м</w:t>
      </w:r>
      <w:r w:rsidRPr="00B22F28">
        <w:rPr>
          <w:rFonts w:ascii="Times New Roman" w:hAnsi="Times New Roman" w:cs="Times New Roman"/>
          <w:bCs/>
          <w:sz w:val="28"/>
          <w:szCs w:val="28"/>
        </w:rPr>
        <w:t>инометным дивизионом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Коллектив Че</w:t>
      </w:r>
      <w:r w:rsidR="00D966FA" w:rsidRPr="00B22F28">
        <w:rPr>
          <w:rFonts w:ascii="Times New Roman" w:hAnsi="Times New Roman" w:cs="Times New Roman"/>
          <w:bCs/>
          <w:sz w:val="28"/>
          <w:szCs w:val="28"/>
        </w:rPr>
        <w:t>лябторга и др. орг. завода над б</w:t>
      </w:r>
      <w:r w:rsidRPr="00B22F28">
        <w:rPr>
          <w:rFonts w:ascii="Times New Roman" w:hAnsi="Times New Roman" w:cs="Times New Roman"/>
          <w:bCs/>
          <w:sz w:val="28"/>
          <w:szCs w:val="28"/>
        </w:rPr>
        <w:t>атальоном связи</w:t>
      </w:r>
    </w:p>
    <w:p w:rsidR="00B5054E" w:rsidRPr="00B22F28" w:rsidRDefault="00D966FA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Коллектив Химлеспромхоз над х</w:t>
      </w:r>
      <w:r w:rsidR="00B5054E" w:rsidRPr="00B22F28">
        <w:rPr>
          <w:rFonts w:ascii="Times New Roman" w:hAnsi="Times New Roman" w:cs="Times New Roman"/>
          <w:bCs/>
          <w:sz w:val="28"/>
          <w:szCs w:val="28"/>
        </w:rPr>
        <w:t>им. ротой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Которые готовят для вручения подшефным частям боевые знамена и подарки в виде культчемоданов и хоз. чемоданов.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Райком ВКП(б) и исполком райсовета депутатов трудящихся готовят знамя дивизии.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 января было проведено расширенное совещание райкомом ВКП(б) и политотделом дивизии совместное совещание секретарей парторганизаций с комиссарами частей о вопросах шефства. 28, 29, 31 января состоялись товарищеские встречи шефов с своими подшефными (стахановцев 43 треста, коллектива никелевого завода и других орг.) с угощением и культобслуживанием. 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6. Политико-моральное состояние бойцов в основном здоровое и бодрое, несмотря на ряд трудностей организованного периода и бытового порядка отношение к учебе внимательное.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В январе месяце в дивизии имели место 4 случая дезертирства, виновные задержаны, преданы суду и осуждены сроком на 10 лет каждый. Два случая членовредительства. Сознательное отмораживание палец у ног на занятии и повреждение саперной лопатой палец правой руки. По обеим случаям ведется расследование.</w:t>
      </w:r>
    </w:p>
    <w:p w:rsidR="00C66771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Среди личного состава бойцов имеют место случаи нарушения воинской дисциплины (пререкание, самовольные от</w:t>
      </w:r>
      <w:r w:rsidR="00C66771" w:rsidRPr="00B22F28">
        <w:rPr>
          <w:rFonts w:ascii="Times New Roman" w:hAnsi="Times New Roman" w:cs="Times New Roman"/>
          <w:bCs/>
          <w:sz w:val="28"/>
          <w:szCs w:val="28"/>
        </w:rPr>
        <w:t>лучки и т.д.).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 xml:space="preserve">В ночь с 31 января на 1 февраля во время ночного учения с выходом в поле только в одном полку получили обморожение 70 человек (рук, ног и лица). Из них обмороженные 1-й степени – 49 человек, обмороженные 2-й степени – 18 человек и обмороженные 3-й степени </w:t>
      </w:r>
      <w:r w:rsidR="00C66771" w:rsidRPr="00B22F2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22F28">
        <w:rPr>
          <w:rFonts w:ascii="Times New Roman" w:hAnsi="Times New Roman" w:cs="Times New Roman"/>
          <w:bCs/>
          <w:sz w:val="28"/>
          <w:szCs w:val="28"/>
        </w:rPr>
        <w:t>3 человека.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Во всех подразделениях ощущается недостаток в учебно-боевом оружии, которое в своем большинстве заменено деревянными макетами (пушки, пулеметы, винтовки) и болванками (гранаты и т.д.). Учебно-боевое оружие должно поступать со складов по нарядам НКО, что происходит очень медленно. 30 января имел такой случай, были получены учебно-боевые минометы без прицелов.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7. Питание рядового и младшего начальствующего состава подразделений производится в пищеблоке, расположенном в ряде помещений города. Качество приготовляемой пищи удовлетворительное. Оборудование кухни и кухонная посуда имеется в достаточном количестве.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lastRenderedPageBreak/>
        <w:t>Питание командно-политического состава происходит в специально открытой столовой Челябторга. Качество приготовленной пищи удовлетворительное, стоимость питания в день обходится от 6 р. 50 к. до 8 р. 50 коп. и состоит из утреннего завтрака из 2-х блюд, обеда из 2-х блюд ужина из одного блюда, бутерброда и чая. Процент наложения на блюда до 20-го января производились в размере 60%, в настоящее время снижены до 30%. Столовая необходимым кухонным инвентарем и посудой обеспечены полностью.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За время пребывания частей в Уфалее местными организациями было выделено из своих фондов картофеля: от Никелевого завода – 5 тонн, от Уфалейского Челябторга 10 тонн.</w:t>
      </w:r>
    </w:p>
    <w:p w:rsidR="00C66771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По данным дивизионного интенданта для дивизии занаряжено Челябинским союзом Плодоовощ – 200 тонн, из которых заготовлено в Д</w:t>
      </w:r>
      <w:r w:rsidR="00C66771" w:rsidRPr="00B22F28">
        <w:rPr>
          <w:rFonts w:ascii="Times New Roman" w:hAnsi="Times New Roman" w:cs="Times New Roman"/>
          <w:bCs/>
          <w:sz w:val="28"/>
          <w:szCs w:val="28"/>
        </w:rPr>
        <w:t>а</w:t>
      </w:r>
      <w:r w:rsidRPr="00B22F28">
        <w:rPr>
          <w:rFonts w:ascii="Times New Roman" w:hAnsi="Times New Roman" w:cs="Times New Roman"/>
          <w:bCs/>
          <w:sz w:val="28"/>
          <w:szCs w:val="28"/>
        </w:rPr>
        <w:t>лматовском районе Челябинской области – 90 тонн и со станции Левашово – 30 тонн, которые находятся под погрузкой. Остальные продукты питания по нарядам со складов НКО УралВО, как-то крупа, рыба, вермишель и др. продукты, которые имеются в достаточном количестве. Хуже обстоит дело с мясом</w:t>
      </w:r>
      <w:r w:rsidR="00C66771" w:rsidRPr="00B22F28">
        <w:rPr>
          <w:rFonts w:ascii="Times New Roman" w:hAnsi="Times New Roman" w:cs="Times New Roman"/>
          <w:bCs/>
          <w:sz w:val="28"/>
          <w:szCs w:val="28"/>
        </w:rPr>
        <w:t>,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вагон № 128, 431 с 7,750 кг мяса погруженный Челябинским мясосбытом с 21 января до сих пор продолжает стоять на станции Челябинск в тупике, что в значительной степени отражается на качестве питания бойцов и командиров.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8. По заданию НКО дивизия должна получить 3500 пар оборудованных лыж из них со склада НКО – 2500 пар и 1000 пар изготовить на месте. На 3 февраля с/г получено полностью оборудованных лыж со склада № 307 1000 пар. Отгружено 650 пар. Изготовлено силами мастерской лесхоза города Уфалея 600 пар, передача которых задерживается из-за поделки палок, которые готовят: Никелевый завод, артель инвалидов, райпромкомбинат. Приняты все меры к обеспечению заказа дивизии.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По наряду № 116 от 24 января со склада НКО № 307 должны поступить: кухни – 10 штук, термоса – 80, седел – 50, упряжи – 75 не получены, брез. ведер – 600, скребниц – 300.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lastRenderedPageBreak/>
        <w:t>По наряду № 67 от 14 января со склада НКО № 307 должно поступить: седел – 20 штук, упряжи – 15, брез. ведер – 450 не получены, ковочн. инструмент – 18 комп.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По наряду № 708 от 31 декабря 1941 г. со склада № 307 поступить: саней – 300 штук из них получено 195 штук; седел – 10 не получены.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9. За период формирования дивизии местными партийными советскими и хозяйственными организациями Уфалейского района оказана ниже следующая помощь:</w:t>
      </w:r>
    </w:p>
    <w:p w:rsidR="00B5054E" w:rsidRPr="00B22F28" w:rsidRDefault="00B5054E" w:rsidP="00B22F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Передано Уфалейским Челябторгом полное оборудование столовой начальствующего состава.</w:t>
      </w:r>
    </w:p>
    <w:p w:rsidR="00B5054E" w:rsidRPr="00B22F28" w:rsidRDefault="00B5054E" w:rsidP="00B22F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Передано в ведение пищеблока дивизии 500 глиняных мисок.</w:t>
      </w:r>
    </w:p>
    <w:p w:rsidR="00B5054E" w:rsidRPr="00B22F28" w:rsidRDefault="00B5054E" w:rsidP="00B22F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Передано интендантству хоз. инвентаря: столов больших – 40 шт., стульев – 350, печей чугун. – 13, пишущих машин – 2.</w:t>
      </w:r>
    </w:p>
    <w:p w:rsidR="00C66771" w:rsidRPr="00B22F28" w:rsidRDefault="00B5054E" w:rsidP="00B22F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Передан один комплект инструментов духовой музыки 24 инструм. к</w:t>
      </w:r>
      <w:r w:rsidR="00C66771" w:rsidRPr="00B22F28">
        <w:rPr>
          <w:rFonts w:ascii="Times New Roman" w:hAnsi="Times New Roman" w:cs="Times New Roman"/>
          <w:bCs/>
          <w:sz w:val="28"/>
          <w:szCs w:val="28"/>
        </w:rPr>
        <w:t>лубами метзавода и жел. дороги.</w:t>
      </w:r>
    </w:p>
    <w:p w:rsidR="00B5054E" w:rsidRPr="00B22F28" w:rsidRDefault="00B5054E" w:rsidP="00B22F28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5. Оборудована для хоз. нужд части одна вошебойка.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6. Приобретено и подготовлено для вручения 9 знамен подшефным частям.</w:t>
      </w:r>
    </w:p>
    <w:p w:rsidR="00B5054E" w:rsidRPr="00B22F28" w:rsidRDefault="00B5054E" w:rsidP="00B22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>Кроме того</w:t>
      </w:r>
      <w:r w:rsidR="00C66771" w:rsidRPr="00B22F28">
        <w:rPr>
          <w:rFonts w:ascii="Times New Roman" w:hAnsi="Times New Roman" w:cs="Times New Roman"/>
          <w:bCs/>
          <w:sz w:val="28"/>
          <w:szCs w:val="28"/>
        </w:rPr>
        <w:t>,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 райком ВКП(б) и исполком райсовета депутатов трудящихся принимает все меры к дальнейшему оказанию практической помощи частям формируемой дивизии.</w:t>
      </w:r>
    </w:p>
    <w:p w:rsidR="00B37C7B" w:rsidRPr="00B22F28" w:rsidRDefault="009E119B" w:rsidP="00B22F2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</w:t>
      </w:r>
      <w:r w:rsidR="00C66771" w:rsidRPr="00B22F28">
        <w:rPr>
          <w:rFonts w:ascii="Times New Roman" w:eastAsia="Calibri" w:hAnsi="Times New Roman" w:cs="Times New Roman"/>
          <w:bCs/>
          <w:sz w:val="28"/>
          <w:szCs w:val="28"/>
        </w:rPr>
        <w:t>представленный документ</w:t>
      </w:r>
      <w:r w:rsidR="00AB2ACF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показывает начальный период в формировании дивизии, </w:t>
      </w:r>
      <w:r w:rsidR="00C33C49" w:rsidRPr="00B22F28">
        <w:rPr>
          <w:rFonts w:ascii="Times New Roman" w:eastAsia="Calibri" w:hAnsi="Times New Roman" w:cs="Times New Roman"/>
          <w:bCs/>
          <w:sz w:val="28"/>
          <w:szCs w:val="28"/>
        </w:rPr>
        <w:t>моральное состояние бойцов, об</w:t>
      </w:r>
      <w:r w:rsidR="00CE770D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еспечение дивизии вооружением, </w:t>
      </w:r>
      <w:r w:rsidR="00C33C49" w:rsidRPr="00B22F28">
        <w:rPr>
          <w:rFonts w:ascii="Times New Roman" w:eastAsia="Calibri" w:hAnsi="Times New Roman" w:cs="Times New Roman"/>
          <w:bCs/>
          <w:sz w:val="28"/>
          <w:szCs w:val="28"/>
        </w:rPr>
        <w:t>имуществом</w:t>
      </w:r>
      <w:r w:rsidR="00CE770D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и продовольствием</w:t>
      </w:r>
      <w:r w:rsidR="00C33C49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B2ACF" w:rsidRPr="00B22F28">
        <w:rPr>
          <w:rFonts w:ascii="Times New Roman" w:eastAsia="Calibri" w:hAnsi="Times New Roman" w:cs="Times New Roman"/>
          <w:bCs/>
          <w:sz w:val="28"/>
          <w:szCs w:val="28"/>
        </w:rPr>
        <w:t>военно-шефскую помощь</w:t>
      </w:r>
      <w:r w:rsidR="00395D81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Верхнеуфалейского района, </w:t>
      </w:r>
      <w:r w:rsidR="00C33C49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не обходит стороной проверяющий и негативные </w:t>
      </w:r>
      <w:r w:rsidR="00395D81" w:rsidRPr="00B22F28">
        <w:rPr>
          <w:rFonts w:ascii="Times New Roman" w:eastAsia="Calibri" w:hAnsi="Times New Roman" w:cs="Times New Roman"/>
          <w:bCs/>
          <w:sz w:val="28"/>
          <w:szCs w:val="28"/>
        </w:rPr>
        <w:t>моменты</w:t>
      </w:r>
      <w:r w:rsidR="00CE770D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периода формирования.</w:t>
      </w:r>
      <w:r w:rsidR="00AD7903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Докладную записку возможно использовать при проведении уроков и во внеурочной деятельности для обучающихся Верхнеуфалейского городского округа</w:t>
      </w:r>
      <w:r w:rsidR="00C33C49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95D81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2ACF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6771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0C02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B37C7B" w:rsidRPr="00B2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16477" w:rsidRDefault="00E16477" w:rsidP="00B22F2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6477" w:rsidRDefault="00E16477" w:rsidP="00B22F2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4DF4" w:rsidRPr="00B22F28" w:rsidRDefault="00914DF4" w:rsidP="00B22F2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22F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974D12" w:rsidRPr="00B22F28" w:rsidRDefault="00974D12" w:rsidP="00B22F28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F28">
        <w:rPr>
          <w:rFonts w:ascii="Times New Roman" w:hAnsi="Times New Roman" w:cs="Times New Roman"/>
          <w:sz w:val="28"/>
          <w:szCs w:val="28"/>
        </w:rPr>
        <w:t xml:space="preserve">Бодрова С.В. </w:t>
      </w:r>
      <w:r w:rsidRPr="00B22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Центрального архива Министерства обороны о формировании воинских частей в Челябинской области в начальный период Великой Отечественной войны (22 июня 1941 г. – 19 ноября 1942 г.) / С.В. Бодрова </w:t>
      </w:r>
      <w:r w:rsidRPr="00B22F2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22F28">
        <w:rPr>
          <w:rFonts w:ascii="Times New Roman" w:hAnsi="Times New Roman" w:cs="Times New Roman"/>
          <w:sz w:val="28"/>
          <w:szCs w:val="28"/>
        </w:rPr>
        <w:t>Наш край: прошлое, настоящее, будущее: матер. XII регион. науч. конф., 9 нояб. 2018 г., Челябинск / ред. кол.: Е.А. Жоров (пред.), И.А. Новиков, А.Д. Климова; сост. И.А. Новиков. – Челябинск: Авто Граф, 2019. – 200 с. – С. 43–50.</w:t>
      </w:r>
    </w:p>
    <w:p w:rsidR="00974D12" w:rsidRPr="00B22F28" w:rsidRDefault="00974D12" w:rsidP="00B22F28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В бой с Урала. Южноуральские воинские формирования в боях с фашизмом и японским милитаризмом </w:t>
      </w:r>
      <w:r w:rsidRPr="00B22F28">
        <w:rPr>
          <w:rFonts w:ascii="Times New Roman" w:hAnsi="Times New Roman" w:cs="Times New Roman"/>
          <w:sz w:val="28"/>
          <w:szCs w:val="28"/>
        </w:rPr>
        <w:t xml:space="preserve">/ </w:t>
      </w:r>
      <w:r w:rsidRPr="00B22F28">
        <w:rPr>
          <w:rFonts w:ascii="Times New Roman" w:hAnsi="Times New Roman" w:cs="Times New Roman"/>
          <w:color w:val="000000"/>
          <w:sz w:val="28"/>
          <w:szCs w:val="28"/>
        </w:rPr>
        <w:t>сост. А.К. Окороков, А.П. Моисеев. – Челябинск: Южн.-Урал. кн. изд-во, 1990. – 250 с. – С. 235.</w:t>
      </w:r>
    </w:p>
    <w:p w:rsidR="00974D12" w:rsidRPr="00B22F28" w:rsidRDefault="00974D12" w:rsidP="00B22F28">
      <w:pPr>
        <w:pStyle w:val="a9"/>
        <w:numPr>
          <w:ilvl w:val="0"/>
          <w:numId w:val="16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F28">
        <w:rPr>
          <w:rFonts w:ascii="Times New Roman" w:hAnsi="Times New Roman" w:cs="Times New Roman"/>
          <w:sz w:val="28"/>
          <w:szCs w:val="28"/>
        </w:rPr>
        <w:t xml:space="preserve">Книга памяти уфалейцев, погибших в годы Великой Отечественной войны, 1941–1945 гг. / Админист. Верхнеуфал. гор. округа, МБУК Верхнеуфал. гор. округа «Историко-краевед. музей»; [авт.-сост. В.А. Черных]. – Верхний Уфалей–Челябинск: Книга, 2015. – 544 с. – С. 538. – С. 6.  </w:t>
      </w:r>
    </w:p>
    <w:p w:rsidR="00974D12" w:rsidRPr="00B22F28" w:rsidRDefault="00974D12" w:rsidP="00B22F28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F28">
        <w:rPr>
          <w:rFonts w:ascii="Times New Roman" w:hAnsi="Times New Roman" w:cs="Times New Roman"/>
          <w:sz w:val="28"/>
          <w:szCs w:val="28"/>
        </w:rPr>
        <w:t xml:space="preserve">Объединенный государственный архив Челябинской области (ОГАЧО). </w:t>
      </w:r>
      <w:r w:rsidRPr="00B22F28">
        <w:rPr>
          <w:rFonts w:ascii="Times New Roman" w:hAnsi="Times New Roman" w:cs="Times New Roman"/>
          <w:bCs/>
          <w:sz w:val="28"/>
          <w:szCs w:val="28"/>
        </w:rPr>
        <w:t>Ф. 288. Оп. 6. Д. 259.</w:t>
      </w:r>
    </w:p>
    <w:p w:rsidR="00974D12" w:rsidRPr="00B22F28" w:rsidRDefault="00974D12" w:rsidP="00B22F28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F28">
        <w:rPr>
          <w:rFonts w:ascii="Times New Roman" w:hAnsi="Times New Roman" w:cs="Times New Roman"/>
          <w:sz w:val="28"/>
          <w:szCs w:val="28"/>
          <w:lang w:eastAsia="ru-RU"/>
        </w:rPr>
        <w:t>Ханевичев Н.Е. Сто шестьдесят вторая стрелковая дивизия / Н.Е. Ханевичев /</w:t>
      </w:r>
      <w:r w:rsidRPr="00B22F28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B22F28">
        <w:rPr>
          <w:rFonts w:ascii="Times New Roman" w:hAnsi="Times New Roman" w:cs="Times New Roman"/>
          <w:bCs/>
          <w:sz w:val="28"/>
          <w:szCs w:val="28"/>
        </w:rPr>
        <w:t>Челябинская область: энцикл. / гл. ред. К.Н. Бочкарев. – Челябинск: Камен. пояс, 2006. – Т. 6. – Си–Ф. – 920 с. – С. 287.</w:t>
      </w:r>
    </w:p>
    <w:p w:rsidR="00974D12" w:rsidRPr="00B22F28" w:rsidRDefault="00974D12" w:rsidP="00B22F28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F28">
        <w:rPr>
          <w:rFonts w:ascii="Times New Roman" w:hAnsi="Times New Roman" w:cs="Times New Roman"/>
          <w:sz w:val="28"/>
          <w:szCs w:val="28"/>
        </w:rPr>
        <w:t>Черных В.А. Двадцать девятый учебный танковый. Письма любви и нежности / В.А. Черных // Гороховские чтения: матер. шестой регион. муз. конф. / сост., науч. ред. Н.А. Антипин. – Челябинск: Б. и., 2015. – 696 с. – С. 61–69.</w:t>
      </w:r>
    </w:p>
    <w:p w:rsidR="00974D12" w:rsidRPr="00B22F28" w:rsidRDefault="00974D12" w:rsidP="00B22F28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F28">
        <w:rPr>
          <w:rFonts w:ascii="Times New Roman" w:hAnsi="Times New Roman" w:cs="Times New Roman"/>
          <w:bCs/>
          <w:sz w:val="28"/>
          <w:szCs w:val="28"/>
        </w:rPr>
        <w:t xml:space="preserve">Черных В.А. Формирование воинских частей на территории Уфалея в годы Великой Отечественной войны / В.А. Черных // </w:t>
      </w:r>
      <w:r w:rsidRPr="00B22F28">
        <w:rPr>
          <w:rFonts w:ascii="Times New Roman" w:hAnsi="Times New Roman" w:cs="Times New Roman"/>
          <w:sz w:val="28"/>
          <w:szCs w:val="28"/>
        </w:rPr>
        <w:t>Архив в социуме – социум в архиве: матер</w:t>
      </w:r>
      <w:r w:rsidR="00236057">
        <w:rPr>
          <w:rFonts w:ascii="Times New Roman" w:hAnsi="Times New Roman" w:cs="Times New Roman"/>
          <w:sz w:val="28"/>
          <w:szCs w:val="28"/>
        </w:rPr>
        <w:t>.</w:t>
      </w:r>
      <w:r w:rsidRPr="00B22F28">
        <w:rPr>
          <w:rFonts w:ascii="Times New Roman" w:hAnsi="Times New Roman" w:cs="Times New Roman"/>
          <w:sz w:val="28"/>
          <w:szCs w:val="28"/>
        </w:rPr>
        <w:t xml:space="preserve"> третьей регион. науч.-практ. конф. / сост., науч. ред. Н.А. Антипин. – Челябинск: Б. и., 2020. – 475 с. – С. 62–67. – С. 62–63.</w:t>
      </w:r>
    </w:p>
    <w:sectPr w:rsidR="00974D12" w:rsidRPr="00B22F28" w:rsidSect="00B5054E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A6" w:rsidRDefault="00BA17A6" w:rsidP="00C63362">
      <w:pPr>
        <w:spacing w:after="0" w:line="240" w:lineRule="auto"/>
      </w:pPr>
      <w:r>
        <w:separator/>
      </w:r>
    </w:p>
  </w:endnote>
  <w:endnote w:type="continuationSeparator" w:id="0">
    <w:p w:rsidR="00BA17A6" w:rsidRDefault="00BA17A6" w:rsidP="00C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A6" w:rsidRDefault="00BA17A6" w:rsidP="00C63362">
      <w:pPr>
        <w:spacing w:after="0" w:line="240" w:lineRule="auto"/>
      </w:pPr>
      <w:r>
        <w:separator/>
      </w:r>
    </w:p>
  </w:footnote>
  <w:footnote w:type="continuationSeparator" w:id="0">
    <w:p w:rsidR="00BA17A6" w:rsidRDefault="00BA17A6" w:rsidP="00C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E5D41"/>
    <w:multiLevelType w:val="hybridMultilevel"/>
    <w:tmpl w:val="8782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192F"/>
    <w:multiLevelType w:val="hybridMultilevel"/>
    <w:tmpl w:val="B3C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E8C"/>
    <w:multiLevelType w:val="hybridMultilevel"/>
    <w:tmpl w:val="4B4ACBD0"/>
    <w:lvl w:ilvl="0" w:tplc="1A465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481DCE"/>
    <w:multiLevelType w:val="hybridMultilevel"/>
    <w:tmpl w:val="5052D1CC"/>
    <w:lvl w:ilvl="0" w:tplc="0D446D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326D5F"/>
    <w:multiLevelType w:val="hybridMultilevel"/>
    <w:tmpl w:val="645C7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FB6D3C"/>
    <w:multiLevelType w:val="hybridMultilevel"/>
    <w:tmpl w:val="B344BEB2"/>
    <w:lvl w:ilvl="0" w:tplc="6186D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6334"/>
    <w:multiLevelType w:val="hybridMultilevel"/>
    <w:tmpl w:val="1FCE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7670A"/>
    <w:multiLevelType w:val="hybridMultilevel"/>
    <w:tmpl w:val="682CDD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D83967"/>
    <w:multiLevelType w:val="hybridMultilevel"/>
    <w:tmpl w:val="DC623B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9E93CB3"/>
    <w:multiLevelType w:val="hybridMultilevel"/>
    <w:tmpl w:val="CE7C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5280"/>
    <w:multiLevelType w:val="hybridMultilevel"/>
    <w:tmpl w:val="0AEA37B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45515F1"/>
    <w:multiLevelType w:val="hybridMultilevel"/>
    <w:tmpl w:val="03EE2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8D5DBC"/>
    <w:multiLevelType w:val="hybridMultilevel"/>
    <w:tmpl w:val="8772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943F1"/>
    <w:multiLevelType w:val="hybridMultilevel"/>
    <w:tmpl w:val="58E82F7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728F283A"/>
    <w:multiLevelType w:val="hybridMultilevel"/>
    <w:tmpl w:val="F092D37E"/>
    <w:lvl w:ilvl="0" w:tplc="D63E7FE4">
      <w:start w:val="1"/>
      <w:numFmt w:val="decimal"/>
      <w:lvlText w:val="%1."/>
      <w:lvlJc w:val="left"/>
      <w:pPr>
        <w:ind w:left="1084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7A4D39"/>
    <w:multiLevelType w:val="hybridMultilevel"/>
    <w:tmpl w:val="E26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26BEA"/>
    <w:multiLevelType w:val="hybridMultilevel"/>
    <w:tmpl w:val="21923F08"/>
    <w:lvl w:ilvl="0" w:tplc="7FEABE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A"/>
    <w:rsid w:val="000142F7"/>
    <w:rsid w:val="00031F64"/>
    <w:rsid w:val="00042F32"/>
    <w:rsid w:val="000436E7"/>
    <w:rsid w:val="00056A85"/>
    <w:rsid w:val="00081239"/>
    <w:rsid w:val="00085939"/>
    <w:rsid w:val="00090C02"/>
    <w:rsid w:val="000B5433"/>
    <w:rsid w:val="000B56B5"/>
    <w:rsid w:val="000C3670"/>
    <w:rsid w:val="000C733D"/>
    <w:rsid w:val="000D1242"/>
    <w:rsid w:val="000E6D3A"/>
    <w:rsid w:val="000F25D4"/>
    <w:rsid w:val="00113E50"/>
    <w:rsid w:val="001241BE"/>
    <w:rsid w:val="00141109"/>
    <w:rsid w:val="00146A74"/>
    <w:rsid w:val="00176A29"/>
    <w:rsid w:val="0017748E"/>
    <w:rsid w:val="00186108"/>
    <w:rsid w:val="001914BE"/>
    <w:rsid w:val="0019516C"/>
    <w:rsid w:val="001B0B85"/>
    <w:rsid w:val="001B574D"/>
    <w:rsid w:val="001C07D8"/>
    <w:rsid w:val="001C4F1C"/>
    <w:rsid w:val="001C778A"/>
    <w:rsid w:val="001D74EE"/>
    <w:rsid w:val="001E0A6E"/>
    <w:rsid w:val="001F5D66"/>
    <w:rsid w:val="00204E65"/>
    <w:rsid w:val="00223CFA"/>
    <w:rsid w:val="00236057"/>
    <w:rsid w:val="002422AC"/>
    <w:rsid w:val="002455FE"/>
    <w:rsid w:val="002456F9"/>
    <w:rsid w:val="00257D35"/>
    <w:rsid w:val="002622F9"/>
    <w:rsid w:val="00272D94"/>
    <w:rsid w:val="00282DB9"/>
    <w:rsid w:val="00284876"/>
    <w:rsid w:val="002850FC"/>
    <w:rsid w:val="002933D1"/>
    <w:rsid w:val="002A683E"/>
    <w:rsid w:val="002D3F75"/>
    <w:rsid w:val="002F14EA"/>
    <w:rsid w:val="002F3958"/>
    <w:rsid w:val="002F3BEC"/>
    <w:rsid w:val="0032475E"/>
    <w:rsid w:val="003263F3"/>
    <w:rsid w:val="00361BD3"/>
    <w:rsid w:val="00363E17"/>
    <w:rsid w:val="00364374"/>
    <w:rsid w:val="0036650D"/>
    <w:rsid w:val="00371CFB"/>
    <w:rsid w:val="00377804"/>
    <w:rsid w:val="00381CCC"/>
    <w:rsid w:val="00395D81"/>
    <w:rsid w:val="003A34E2"/>
    <w:rsid w:val="003A495A"/>
    <w:rsid w:val="003D1FF8"/>
    <w:rsid w:val="003D5A11"/>
    <w:rsid w:val="003E5A1F"/>
    <w:rsid w:val="003E5F6D"/>
    <w:rsid w:val="003E6635"/>
    <w:rsid w:val="003F006D"/>
    <w:rsid w:val="003F20DC"/>
    <w:rsid w:val="003F3734"/>
    <w:rsid w:val="003F5BEB"/>
    <w:rsid w:val="00403F9C"/>
    <w:rsid w:val="00423B75"/>
    <w:rsid w:val="00426171"/>
    <w:rsid w:val="0042684C"/>
    <w:rsid w:val="00427BED"/>
    <w:rsid w:val="004528DB"/>
    <w:rsid w:val="004579FA"/>
    <w:rsid w:val="00470E17"/>
    <w:rsid w:val="00474727"/>
    <w:rsid w:val="0047561F"/>
    <w:rsid w:val="0048253F"/>
    <w:rsid w:val="00485B39"/>
    <w:rsid w:val="004A3C5B"/>
    <w:rsid w:val="004D3211"/>
    <w:rsid w:val="004E22B8"/>
    <w:rsid w:val="004E3CC9"/>
    <w:rsid w:val="004E6C49"/>
    <w:rsid w:val="0054408D"/>
    <w:rsid w:val="00557817"/>
    <w:rsid w:val="005669D4"/>
    <w:rsid w:val="00570EF9"/>
    <w:rsid w:val="005717DA"/>
    <w:rsid w:val="005917DC"/>
    <w:rsid w:val="005B0AB7"/>
    <w:rsid w:val="005C6636"/>
    <w:rsid w:val="005D411F"/>
    <w:rsid w:val="005F02E8"/>
    <w:rsid w:val="005F3316"/>
    <w:rsid w:val="006072BA"/>
    <w:rsid w:val="00642684"/>
    <w:rsid w:val="006559A8"/>
    <w:rsid w:val="006679BE"/>
    <w:rsid w:val="00686F61"/>
    <w:rsid w:val="00690E78"/>
    <w:rsid w:val="006A1114"/>
    <w:rsid w:val="006B098C"/>
    <w:rsid w:val="006B2601"/>
    <w:rsid w:val="006C0375"/>
    <w:rsid w:val="006D7851"/>
    <w:rsid w:val="006F7F56"/>
    <w:rsid w:val="00701305"/>
    <w:rsid w:val="00702A9F"/>
    <w:rsid w:val="007041EF"/>
    <w:rsid w:val="0072327F"/>
    <w:rsid w:val="0073302C"/>
    <w:rsid w:val="007337FC"/>
    <w:rsid w:val="0073388B"/>
    <w:rsid w:val="00745519"/>
    <w:rsid w:val="00761421"/>
    <w:rsid w:val="00762437"/>
    <w:rsid w:val="00763966"/>
    <w:rsid w:val="0076684A"/>
    <w:rsid w:val="00790FDD"/>
    <w:rsid w:val="007A3AF2"/>
    <w:rsid w:val="007A3D86"/>
    <w:rsid w:val="007C0109"/>
    <w:rsid w:val="007E338C"/>
    <w:rsid w:val="007F2369"/>
    <w:rsid w:val="00800A47"/>
    <w:rsid w:val="00812411"/>
    <w:rsid w:val="00815270"/>
    <w:rsid w:val="0082195E"/>
    <w:rsid w:val="00834597"/>
    <w:rsid w:val="008530AA"/>
    <w:rsid w:val="00854FB9"/>
    <w:rsid w:val="00870A02"/>
    <w:rsid w:val="008746A1"/>
    <w:rsid w:val="00893091"/>
    <w:rsid w:val="008B435E"/>
    <w:rsid w:val="008C031B"/>
    <w:rsid w:val="008C161F"/>
    <w:rsid w:val="008D7065"/>
    <w:rsid w:val="008F367F"/>
    <w:rsid w:val="00902A03"/>
    <w:rsid w:val="009055D6"/>
    <w:rsid w:val="009062B0"/>
    <w:rsid w:val="00910D8A"/>
    <w:rsid w:val="00912775"/>
    <w:rsid w:val="009134AE"/>
    <w:rsid w:val="00914DF4"/>
    <w:rsid w:val="00953F25"/>
    <w:rsid w:val="00962E5E"/>
    <w:rsid w:val="00974D12"/>
    <w:rsid w:val="009859D3"/>
    <w:rsid w:val="009969FF"/>
    <w:rsid w:val="00997020"/>
    <w:rsid w:val="009A4F8A"/>
    <w:rsid w:val="009B12E8"/>
    <w:rsid w:val="009B1ADE"/>
    <w:rsid w:val="009B3E56"/>
    <w:rsid w:val="009D52C0"/>
    <w:rsid w:val="009D5514"/>
    <w:rsid w:val="009E119B"/>
    <w:rsid w:val="009F39FA"/>
    <w:rsid w:val="009F5FC0"/>
    <w:rsid w:val="00A07246"/>
    <w:rsid w:val="00A246B4"/>
    <w:rsid w:val="00A27594"/>
    <w:rsid w:val="00A34585"/>
    <w:rsid w:val="00A41EAF"/>
    <w:rsid w:val="00A801A0"/>
    <w:rsid w:val="00AA2F09"/>
    <w:rsid w:val="00AA71D7"/>
    <w:rsid w:val="00AB2ACF"/>
    <w:rsid w:val="00AB55F0"/>
    <w:rsid w:val="00AC141A"/>
    <w:rsid w:val="00AC6C29"/>
    <w:rsid w:val="00AC7D42"/>
    <w:rsid w:val="00AD0F3D"/>
    <w:rsid w:val="00AD6BC0"/>
    <w:rsid w:val="00AD7903"/>
    <w:rsid w:val="00AD7EBA"/>
    <w:rsid w:val="00AF32B8"/>
    <w:rsid w:val="00AF67BA"/>
    <w:rsid w:val="00B22F28"/>
    <w:rsid w:val="00B35682"/>
    <w:rsid w:val="00B374B5"/>
    <w:rsid w:val="00B37C7B"/>
    <w:rsid w:val="00B43EE7"/>
    <w:rsid w:val="00B5054E"/>
    <w:rsid w:val="00B50C17"/>
    <w:rsid w:val="00B566E3"/>
    <w:rsid w:val="00B56DAC"/>
    <w:rsid w:val="00B600D9"/>
    <w:rsid w:val="00B64E2D"/>
    <w:rsid w:val="00B67C1F"/>
    <w:rsid w:val="00B70E4B"/>
    <w:rsid w:val="00B81E93"/>
    <w:rsid w:val="00B8538D"/>
    <w:rsid w:val="00B92F27"/>
    <w:rsid w:val="00BA17A6"/>
    <w:rsid w:val="00BA1F50"/>
    <w:rsid w:val="00BA5748"/>
    <w:rsid w:val="00BA58FA"/>
    <w:rsid w:val="00BA7214"/>
    <w:rsid w:val="00BB01D3"/>
    <w:rsid w:val="00BC3651"/>
    <w:rsid w:val="00BC6F29"/>
    <w:rsid w:val="00BC7F51"/>
    <w:rsid w:val="00BE50EF"/>
    <w:rsid w:val="00BE6088"/>
    <w:rsid w:val="00C003A0"/>
    <w:rsid w:val="00C026CA"/>
    <w:rsid w:val="00C11D25"/>
    <w:rsid w:val="00C12F7D"/>
    <w:rsid w:val="00C33C49"/>
    <w:rsid w:val="00C34220"/>
    <w:rsid w:val="00C631B3"/>
    <w:rsid w:val="00C63362"/>
    <w:rsid w:val="00C65608"/>
    <w:rsid w:val="00C66771"/>
    <w:rsid w:val="00C94030"/>
    <w:rsid w:val="00CA6B2A"/>
    <w:rsid w:val="00CB7CEA"/>
    <w:rsid w:val="00CC6CD5"/>
    <w:rsid w:val="00CD1BA8"/>
    <w:rsid w:val="00CE0132"/>
    <w:rsid w:val="00CE0D1B"/>
    <w:rsid w:val="00CE4186"/>
    <w:rsid w:val="00CE6A98"/>
    <w:rsid w:val="00CE770D"/>
    <w:rsid w:val="00CF6884"/>
    <w:rsid w:val="00CF6AF5"/>
    <w:rsid w:val="00D02AD7"/>
    <w:rsid w:val="00D05617"/>
    <w:rsid w:val="00D10188"/>
    <w:rsid w:val="00D2551F"/>
    <w:rsid w:val="00D26CDD"/>
    <w:rsid w:val="00D35E13"/>
    <w:rsid w:val="00D47ECA"/>
    <w:rsid w:val="00D634D6"/>
    <w:rsid w:val="00D71490"/>
    <w:rsid w:val="00D778B9"/>
    <w:rsid w:val="00D8107D"/>
    <w:rsid w:val="00D91C36"/>
    <w:rsid w:val="00D92A50"/>
    <w:rsid w:val="00D966FA"/>
    <w:rsid w:val="00DC4273"/>
    <w:rsid w:val="00DE57BD"/>
    <w:rsid w:val="00DF29BD"/>
    <w:rsid w:val="00DF650B"/>
    <w:rsid w:val="00E0248B"/>
    <w:rsid w:val="00E10389"/>
    <w:rsid w:val="00E133A8"/>
    <w:rsid w:val="00E16477"/>
    <w:rsid w:val="00E40310"/>
    <w:rsid w:val="00E513EA"/>
    <w:rsid w:val="00E62E8C"/>
    <w:rsid w:val="00E72D7D"/>
    <w:rsid w:val="00E82815"/>
    <w:rsid w:val="00E87D52"/>
    <w:rsid w:val="00EB25D3"/>
    <w:rsid w:val="00EC2745"/>
    <w:rsid w:val="00EF464A"/>
    <w:rsid w:val="00EF76F6"/>
    <w:rsid w:val="00F125C4"/>
    <w:rsid w:val="00F27FC0"/>
    <w:rsid w:val="00F31808"/>
    <w:rsid w:val="00F377FB"/>
    <w:rsid w:val="00F633CC"/>
    <w:rsid w:val="00F75337"/>
    <w:rsid w:val="00FA2E30"/>
    <w:rsid w:val="00FB09F7"/>
    <w:rsid w:val="00FB0FA1"/>
    <w:rsid w:val="00FC5061"/>
    <w:rsid w:val="00FD6195"/>
    <w:rsid w:val="00FD6D22"/>
    <w:rsid w:val="00FE3977"/>
    <w:rsid w:val="00FF3A00"/>
    <w:rsid w:val="00FF4B5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83BB"/>
  <w15:docId w15:val="{3D6E7FFF-4D7A-4DD1-8D84-5637B263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33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633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3362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146A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146A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46A74"/>
    <w:rPr>
      <w:vertAlign w:val="superscript"/>
    </w:rPr>
  </w:style>
  <w:style w:type="paragraph" w:styleId="a9">
    <w:name w:val="List Paragraph"/>
    <w:basedOn w:val="a"/>
    <w:uiPriority w:val="34"/>
    <w:qFormat/>
    <w:rsid w:val="000142F7"/>
    <w:pPr>
      <w:ind w:left="720"/>
      <w:contextualSpacing/>
    </w:pPr>
  </w:style>
  <w:style w:type="character" w:customStyle="1" w:styleId="tlid-translation">
    <w:name w:val="tlid-translation"/>
    <w:basedOn w:val="a0"/>
    <w:rsid w:val="005C6636"/>
  </w:style>
  <w:style w:type="character" w:styleId="aa">
    <w:name w:val="Hyperlink"/>
    <w:basedOn w:val="a0"/>
    <w:uiPriority w:val="99"/>
    <w:unhideWhenUsed/>
    <w:rsid w:val="004E6C4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D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носка"/>
    <w:basedOn w:val="a3"/>
    <w:qFormat/>
    <w:rsid w:val="00D05617"/>
    <w:pPr>
      <w:tabs>
        <w:tab w:val="left" w:pos="142"/>
      </w:tabs>
      <w:ind w:firstLine="397"/>
      <w:jc w:val="both"/>
    </w:pPr>
    <w:rPr>
      <w:rFonts w:ascii="Times New Roman" w:eastAsia="Times New Roman" w:hAnsi="Times New Roman" w:cs="Times New Roman"/>
      <w:sz w:val="26"/>
      <w:lang w:eastAsia="ar-SA"/>
    </w:rPr>
  </w:style>
  <w:style w:type="character" w:customStyle="1" w:styleId="ac">
    <w:name w:val="Символ сноски"/>
    <w:rsid w:val="009A4F8A"/>
    <w:rPr>
      <w:vertAlign w:val="superscript"/>
    </w:rPr>
  </w:style>
  <w:style w:type="paragraph" w:customStyle="1" w:styleId="ad">
    <w:name w:val="Основной"/>
    <w:basedOn w:val="a"/>
    <w:rsid w:val="00B566E3"/>
    <w:pPr>
      <w:widowControl w:val="0"/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paragraph" w:styleId="ae">
    <w:name w:val="Body Text Indent"/>
    <w:basedOn w:val="a"/>
    <w:link w:val="af"/>
    <w:uiPriority w:val="99"/>
    <w:unhideWhenUsed/>
    <w:rsid w:val="00B92F27"/>
    <w:pPr>
      <w:spacing w:after="120" w:line="259" w:lineRule="auto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92F27"/>
  </w:style>
  <w:style w:type="paragraph" w:styleId="af0">
    <w:name w:val="Normal (Web)"/>
    <w:basedOn w:val="a"/>
    <w:uiPriority w:val="99"/>
    <w:unhideWhenUsed/>
    <w:rsid w:val="00B9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84876"/>
    <w:rPr>
      <w:i/>
      <w:iCs/>
    </w:rPr>
  </w:style>
  <w:style w:type="character" w:customStyle="1" w:styleId="indent">
    <w:name w:val="indent"/>
    <w:basedOn w:val="a0"/>
    <w:rsid w:val="00284876"/>
  </w:style>
  <w:style w:type="character" w:customStyle="1" w:styleId="size20">
    <w:name w:val="size20"/>
    <w:basedOn w:val="a0"/>
    <w:rsid w:val="00284876"/>
  </w:style>
  <w:style w:type="paragraph" w:customStyle="1" w:styleId="1">
    <w:name w:val="Абзац списка1"/>
    <w:basedOn w:val="a"/>
    <w:rsid w:val="0073302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C11D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1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377FB"/>
    <w:pPr>
      <w:spacing w:after="120"/>
    </w:pPr>
  </w:style>
  <w:style w:type="character" w:customStyle="1" w:styleId="af3">
    <w:name w:val="Основной текст Знак"/>
    <w:basedOn w:val="a0"/>
    <w:link w:val="af2"/>
    <w:rsid w:val="00F3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5670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5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FB0C-1AC7-42E3-853E-6F3B7B3D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9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Ириша</cp:lastModifiedBy>
  <cp:revision>161</cp:revision>
  <dcterms:created xsi:type="dcterms:W3CDTF">2018-11-04T07:31:00Z</dcterms:created>
  <dcterms:modified xsi:type="dcterms:W3CDTF">2020-12-11T04:43:00Z</dcterms:modified>
</cp:coreProperties>
</file>